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3" w:rsidRDefault="00F842F3" w:rsidP="00F842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Arial"/>
          <w:bCs/>
          <w:color w:val="333333"/>
          <w:szCs w:val="20"/>
        </w:rPr>
      </w:pPr>
    </w:p>
    <w:p w:rsidR="00F842F3" w:rsidRDefault="00F842F3" w:rsidP="00F842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Arial"/>
          <w:bCs/>
          <w:color w:val="333333"/>
          <w:szCs w:val="20"/>
        </w:rPr>
      </w:pPr>
    </w:p>
    <w:p w:rsidR="00F842F3" w:rsidRPr="00F51BC8" w:rsidRDefault="00F842F3" w:rsidP="00F84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</w:pPr>
      <w:r w:rsidRPr="00F51BC8"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  <w:t>Информация</w:t>
      </w:r>
    </w:p>
    <w:p w:rsidR="00F842F3" w:rsidRPr="00F51BC8" w:rsidRDefault="00F842F3" w:rsidP="00A669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</w:pPr>
      <w:r w:rsidRPr="00F51BC8"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  <w:t>о</w:t>
      </w:r>
      <w:r w:rsidR="00F25992" w:rsidRPr="00F51BC8"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  <w:t xml:space="preserve"> </w:t>
      </w:r>
      <w:r w:rsidRPr="00F51BC8"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  <w:t>возможности получения квалифицированной психологической помощи.</w:t>
      </w:r>
    </w:p>
    <w:p w:rsidR="00F842F3" w:rsidRPr="00F25992" w:rsidRDefault="00F842F3" w:rsidP="00F842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Century" w:hAnsi="Century" w:cs="Arial"/>
          <w:bCs/>
          <w:color w:val="333333"/>
          <w:sz w:val="28"/>
          <w:szCs w:val="28"/>
        </w:rPr>
      </w:pPr>
    </w:p>
    <w:p w:rsidR="00F842F3" w:rsidRDefault="00F842F3" w:rsidP="00F842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</w:pPr>
      <w:r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В </w:t>
      </w:r>
      <w:r w:rsidR="00F25992"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АТОПТ  создана и работает </w:t>
      </w:r>
      <w:r w:rsidRPr="00F25992"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  <w:t>социально-психологическая служба</w:t>
      </w:r>
      <w:r w:rsidR="00F25992">
        <w:rPr>
          <w:rStyle w:val="apple-converted-space"/>
          <w:rFonts w:ascii="Century" w:hAnsi="Century" w:cs="Arial"/>
          <w:b/>
          <w:bCs/>
          <w:color w:val="333333"/>
          <w:sz w:val="28"/>
          <w:szCs w:val="28"/>
        </w:rPr>
        <w:t>, которая занимается  оказанием помощи студентам по вопросам психического здоровья и решением психологических проблем.</w:t>
      </w:r>
    </w:p>
    <w:p w:rsidR="00F842F3" w:rsidRPr="00F25992" w:rsidRDefault="00F25992" w:rsidP="00F842F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Century" w:hAnsi="Century" w:cs="Arial"/>
          <w:bCs/>
          <w:color w:val="333333"/>
          <w:sz w:val="28"/>
          <w:szCs w:val="28"/>
        </w:rPr>
      </w:pPr>
      <w:r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 В составе службы работает п</w:t>
      </w:r>
      <w:r w:rsidR="00F842F3"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едагог-психолог первой квалификационной категории, Лыткина Е</w:t>
      </w:r>
      <w:r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катерина </w:t>
      </w:r>
      <w:r w:rsidR="00F842F3"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А</w:t>
      </w:r>
      <w:r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лександровна</w:t>
      </w:r>
      <w:r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.</w:t>
      </w:r>
      <w:r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</w:t>
      </w:r>
      <w:r w:rsidR="00F842F3"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</w:t>
      </w:r>
      <w:r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</w:t>
      </w:r>
      <w:r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Е</w:t>
      </w:r>
      <w:r w:rsidR="005E1010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е</w:t>
      </w:r>
      <w:r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 xml:space="preserve"> расписание работы: </w:t>
      </w:r>
      <w:r w:rsidR="00F842F3"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понедельник – с 8.30 до 17.00, вторник – с 11.00 до 18.30, среда, четверг, пятница – с 8.30 до 16.00.</w:t>
      </w:r>
    </w:p>
    <w:p w:rsidR="00F842F3" w:rsidRPr="00F25992" w:rsidRDefault="00F842F3" w:rsidP="00F842F3">
      <w:pPr>
        <w:pStyle w:val="a3"/>
        <w:shd w:val="clear" w:color="auto" w:fill="FFFFFF"/>
        <w:spacing w:before="0" w:beforeAutospacing="0" w:after="0" w:afterAutospacing="0"/>
        <w:rPr>
          <w:rFonts w:ascii="Century" w:hAnsi="Century"/>
          <w:sz w:val="28"/>
          <w:szCs w:val="28"/>
        </w:rPr>
      </w:pPr>
      <w:r w:rsidRPr="00F25992">
        <w:rPr>
          <w:rStyle w:val="apple-converted-space"/>
          <w:rFonts w:ascii="Century" w:hAnsi="Century" w:cs="Arial"/>
          <w:bCs/>
          <w:color w:val="333333"/>
          <w:sz w:val="28"/>
          <w:szCs w:val="28"/>
        </w:rPr>
        <w:t>Кабинет педагога-психолога находится на втором этаже учебного корпуса. Еженедельно, по вторникам, с 16.00 до 18.30 проводится индивидуальная работа с детьми</w:t>
      </w:r>
      <w:r w:rsidRPr="00F25992">
        <w:rPr>
          <w:rFonts w:ascii="Century" w:hAnsi="Century" w:cs="Arial"/>
          <w:color w:val="333333"/>
          <w:sz w:val="28"/>
          <w:szCs w:val="28"/>
        </w:rPr>
        <w:t xml:space="preserve">-сиротами, проживающими в общежитии. </w:t>
      </w:r>
    </w:p>
    <w:p w:rsidR="00F51BC8" w:rsidRDefault="00F25992" w:rsidP="00F842F3">
      <w:pPr>
        <w:pStyle w:val="a3"/>
        <w:shd w:val="clear" w:color="auto" w:fill="FFFFFF"/>
        <w:spacing w:before="0" w:beforeAutospacing="0" w:after="0" w:afterAutospacing="0"/>
        <w:rPr>
          <w:rFonts w:ascii="Century" w:hAnsi="Century" w:cs="Helvetica"/>
          <w:sz w:val="28"/>
          <w:szCs w:val="28"/>
          <w:shd w:val="clear" w:color="auto" w:fill="FFFFFF"/>
        </w:rPr>
      </w:pPr>
      <w:r>
        <w:rPr>
          <w:rFonts w:ascii="Century" w:hAnsi="Century" w:cs="Arial"/>
          <w:color w:val="333333"/>
          <w:sz w:val="28"/>
          <w:szCs w:val="28"/>
        </w:rPr>
        <w:t xml:space="preserve">Проводится </w:t>
      </w:r>
      <w:r w:rsidR="00F842F3" w:rsidRPr="00F25992">
        <w:rPr>
          <w:rFonts w:ascii="Century" w:hAnsi="Century" w:cs="Arial"/>
          <w:color w:val="333333"/>
          <w:sz w:val="28"/>
          <w:szCs w:val="28"/>
        </w:rPr>
        <w:t xml:space="preserve">работа по информированию студентов о функционировании </w:t>
      </w:r>
      <w:r w:rsidR="00A669CD">
        <w:rPr>
          <w:rFonts w:ascii="Century" w:hAnsi="Century" w:cs="Arial"/>
          <w:color w:val="333333"/>
          <w:sz w:val="28"/>
          <w:szCs w:val="28"/>
        </w:rPr>
        <w:t xml:space="preserve"> </w:t>
      </w:r>
      <w:r w:rsidR="00F842F3" w:rsidRPr="00F51BC8">
        <w:rPr>
          <w:rFonts w:ascii="Century" w:hAnsi="Century" w:cs="Helvetica"/>
          <w:b/>
          <w:sz w:val="28"/>
          <w:szCs w:val="28"/>
          <w:shd w:val="clear" w:color="auto" w:fill="FFFFFF"/>
        </w:rPr>
        <w:t>Единого общероссийского телефона доверия</w:t>
      </w:r>
      <w:r w:rsidR="00F842F3" w:rsidRPr="00F51BC8">
        <w:rPr>
          <w:rFonts w:ascii="Century" w:hAnsi="Century" w:cs="Helvetica"/>
          <w:sz w:val="28"/>
          <w:szCs w:val="28"/>
          <w:shd w:val="clear" w:color="auto" w:fill="FFFFFF"/>
        </w:rPr>
        <w:t xml:space="preserve"> </w:t>
      </w:r>
      <w:r w:rsidR="005A45BA" w:rsidRPr="00F51BC8">
        <w:rPr>
          <w:rFonts w:ascii="Century" w:hAnsi="Century" w:cs="Helvetica"/>
          <w:sz w:val="28"/>
          <w:szCs w:val="28"/>
          <w:shd w:val="clear" w:color="auto" w:fill="FFFFFF"/>
        </w:rPr>
        <w:t xml:space="preserve">для подростков  </w:t>
      </w:r>
      <w:r w:rsidR="00F842F3" w:rsidRPr="00F51BC8">
        <w:rPr>
          <w:rFonts w:ascii="Century" w:hAnsi="Century" w:cs="Helvetica"/>
          <w:b/>
          <w:sz w:val="28"/>
          <w:szCs w:val="28"/>
          <w:shd w:val="clear" w:color="auto" w:fill="FFFFFF"/>
        </w:rPr>
        <w:t>8 800 2000 122</w:t>
      </w:r>
      <w:r w:rsidR="00F842F3" w:rsidRPr="00F51BC8">
        <w:rPr>
          <w:rFonts w:ascii="Century" w:hAnsi="Century" w:cs="Helvetica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F51BC8">
        <w:rPr>
          <w:rFonts w:ascii="Century" w:hAnsi="Century" w:cs="Helvetica"/>
          <w:sz w:val="28"/>
          <w:szCs w:val="28"/>
          <w:shd w:val="clear" w:color="auto" w:fill="FFFFFF"/>
        </w:rPr>
        <w:t xml:space="preserve"> </w:t>
      </w:r>
    </w:p>
    <w:p w:rsidR="00F842F3" w:rsidRPr="00F51BC8" w:rsidRDefault="00F25992" w:rsidP="00F842F3">
      <w:pPr>
        <w:pStyle w:val="a3"/>
        <w:shd w:val="clear" w:color="auto" w:fill="FFFFFF"/>
        <w:spacing w:before="0" w:beforeAutospacing="0" w:after="0" w:afterAutospacing="0"/>
        <w:rPr>
          <w:rFonts w:ascii="Century" w:hAnsi="Century" w:cs="Helvetica"/>
          <w:b/>
          <w:sz w:val="28"/>
          <w:szCs w:val="28"/>
          <w:shd w:val="clear" w:color="auto" w:fill="FFFFFF"/>
        </w:rPr>
      </w:pPr>
      <w:r w:rsidRPr="00F51BC8">
        <w:rPr>
          <w:rFonts w:ascii="Century" w:hAnsi="Century" w:cs="Helvetica"/>
          <w:b/>
          <w:sz w:val="28"/>
          <w:szCs w:val="28"/>
          <w:shd w:val="clear" w:color="auto" w:fill="FFFFFF"/>
        </w:rPr>
        <w:t>Объявления о  Едином общероссийском телефоне доверия находятся на  информационном стенде первого этажа учебного корпуса, на всех этажах общежития и на сайте образовательного учреждения</w:t>
      </w:r>
      <w:r w:rsidR="00C2456D">
        <w:rPr>
          <w:rFonts w:ascii="Century" w:hAnsi="Century" w:cs="Helvetica"/>
          <w:b/>
          <w:sz w:val="28"/>
          <w:szCs w:val="28"/>
          <w:shd w:val="clear" w:color="auto" w:fill="FFFFFF"/>
        </w:rPr>
        <w:t xml:space="preserve"> в подразделе «Расписание»</w:t>
      </w:r>
      <w:r w:rsidRPr="00F51BC8">
        <w:rPr>
          <w:rFonts w:ascii="Century" w:hAnsi="Century" w:cs="Helvetica"/>
          <w:b/>
          <w:sz w:val="28"/>
          <w:szCs w:val="28"/>
          <w:shd w:val="clear" w:color="auto" w:fill="FFFFFF"/>
        </w:rPr>
        <w:t>.</w:t>
      </w:r>
    </w:p>
    <w:p w:rsidR="00F842F3" w:rsidRDefault="00F842F3" w:rsidP="00F842F3">
      <w:pPr>
        <w:rPr>
          <w:rFonts w:ascii="Century" w:hAnsi="Century"/>
          <w:b/>
          <w:sz w:val="28"/>
          <w:szCs w:val="28"/>
        </w:rPr>
      </w:pPr>
    </w:p>
    <w:p w:rsidR="000D7D43" w:rsidRPr="00F51BC8" w:rsidRDefault="000D7D43" w:rsidP="00F842F3">
      <w:pPr>
        <w:rPr>
          <w:rFonts w:ascii="Century" w:hAnsi="Century"/>
          <w:b/>
          <w:sz w:val="28"/>
          <w:szCs w:val="28"/>
        </w:rPr>
      </w:pPr>
    </w:p>
    <w:p w:rsidR="00FD188B" w:rsidRDefault="000D7D43" w:rsidP="000D7D43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3986070"/>
            <wp:effectExtent l="19050" t="0" r="0" b="0"/>
            <wp:docPr id="1" name="Рисунок 0" descr="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43" w:rsidRDefault="000D7D43" w:rsidP="000D7D43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Информация на стенде 3 этажа общежития о Всероссийском телефоне доверия.</w:t>
      </w:r>
    </w:p>
    <w:p w:rsidR="000D7D43" w:rsidRDefault="000D7D43" w:rsidP="000D7D43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5086350" cy="3814627"/>
            <wp:effectExtent l="19050" t="0" r="0" b="0"/>
            <wp:docPr id="2" name="Рисунок 1" descr="IMG_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81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43" w:rsidRPr="00F25992" w:rsidRDefault="000D7D43" w:rsidP="000D7D43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Информация на стенде 1-го этажа учебного корпуса о Всероссийском телефоне доверия.</w:t>
      </w:r>
    </w:p>
    <w:sectPr w:rsidR="000D7D43" w:rsidRPr="00F25992" w:rsidSect="00F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2F3"/>
    <w:rsid w:val="000D7D43"/>
    <w:rsid w:val="002617A0"/>
    <w:rsid w:val="00501F58"/>
    <w:rsid w:val="005A45BA"/>
    <w:rsid w:val="005E1010"/>
    <w:rsid w:val="00807353"/>
    <w:rsid w:val="00933E1F"/>
    <w:rsid w:val="009A2FBD"/>
    <w:rsid w:val="00A669CD"/>
    <w:rsid w:val="00C2456D"/>
    <w:rsid w:val="00ED76B2"/>
    <w:rsid w:val="00F25992"/>
    <w:rsid w:val="00F43418"/>
    <w:rsid w:val="00F51BC8"/>
    <w:rsid w:val="00F842F3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2F3"/>
  </w:style>
  <w:style w:type="paragraph" w:styleId="a4">
    <w:name w:val="Balloon Text"/>
    <w:basedOn w:val="a"/>
    <w:link w:val="a5"/>
    <w:uiPriority w:val="99"/>
    <w:semiHidden/>
    <w:unhideWhenUsed/>
    <w:rsid w:val="000D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2016-11-29T11:34:00Z</dcterms:created>
  <dcterms:modified xsi:type="dcterms:W3CDTF">2016-12-01T09:52:00Z</dcterms:modified>
</cp:coreProperties>
</file>