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C6" w:rsidRDefault="002D47C6" w:rsidP="00A66DDE">
      <w:pPr>
        <w:jc w:val="center"/>
      </w:pPr>
      <w:r>
        <w:t>Информация о наличии средств обучения и воспитания, в том числе приспособленных для использования инвалидами и лицами с ОВЗ</w:t>
      </w:r>
    </w:p>
    <w:p w:rsidR="002D47C6" w:rsidRDefault="002D47C6" w:rsidP="002D47C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7738"/>
        <w:gridCol w:w="3686"/>
      </w:tblGrid>
      <w:tr w:rsidR="002D47C6" w:rsidRPr="00233FE3" w:rsidTr="002D47C6">
        <w:tc>
          <w:tcPr>
            <w:tcW w:w="3285" w:type="dxa"/>
          </w:tcPr>
          <w:p w:rsidR="002D47C6" w:rsidRPr="00233FE3" w:rsidRDefault="002D47C6" w:rsidP="009520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3FE3">
              <w:rPr>
                <w:rFonts w:cs="Times New Roman"/>
                <w:sz w:val="24"/>
                <w:szCs w:val="24"/>
              </w:rPr>
              <w:t>Наименование объекта (аудитория, кабинет, мастерская, класс, группа…)</w:t>
            </w:r>
          </w:p>
        </w:tc>
        <w:tc>
          <w:tcPr>
            <w:tcW w:w="7738" w:type="dxa"/>
          </w:tcPr>
          <w:p w:rsidR="002D47C6" w:rsidRPr="00233FE3" w:rsidRDefault="002D47C6" w:rsidP="009520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3FE3">
              <w:rPr>
                <w:rFonts w:cs="Times New Roman"/>
                <w:sz w:val="24"/>
                <w:szCs w:val="24"/>
              </w:rPr>
              <w:t>Оснащение</w:t>
            </w:r>
          </w:p>
        </w:tc>
        <w:tc>
          <w:tcPr>
            <w:tcW w:w="3686" w:type="dxa"/>
          </w:tcPr>
          <w:p w:rsidR="002D47C6" w:rsidRPr="00233FE3" w:rsidRDefault="002D47C6" w:rsidP="009520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3FE3">
              <w:rPr>
                <w:rFonts w:cs="Times New Roman"/>
                <w:sz w:val="24"/>
                <w:szCs w:val="24"/>
              </w:rPr>
              <w:t>Возможность использования инвалидами и лицами с ОВЗ (да/нет)</w:t>
            </w:r>
          </w:p>
        </w:tc>
      </w:tr>
      <w:tr w:rsidR="002D47C6" w:rsidRPr="00233FE3" w:rsidTr="002D47C6">
        <w:tc>
          <w:tcPr>
            <w:tcW w:w="3285" w:type="dxa"/>
          </w:tcPr>
          <w:p w:rsidR="002D47C6" w:rsidRPr="00233FE3" w:rsidRDefault="002D47C6" w:rsidP="00952086">
            <w:pPr>
              <w:rPr>
                <w:rFonts w:cs="Times New Roman"/>
                <w:sz w:val="24"/>
                <w:szCs w:val="24"/>
              </w:rPr>
            </w:pPr>
            <w:r w:rsidRPr="00233FE3">
              <w:rPr>
                <w:rFonts w:eastAsia="Calibri" w:cs="Times New Roman"/>
                <w:color w:val="000000"/>
                <w:sz w:val="24"/>
                <w:szCs w:val="24"/>
              </w:rPr>
              <w:t>Кабинет № 17</w:t>
            </w:r>
          </w:p>
        </w:tc>
        <w:tc>
          <w:tcPr>
            <w:tcW w:w="7738" w:type="dxa"/>
          </w:tcPr>
          <w:p w:rsidR="002D47C6" w:rsidRPr="002D47C6" w:rsidRDefault="002D47C6" w:rsidP="00952086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2D47C6">
              <w:rPr>
                <w:rFonts w:eastAsia="Calibri" w:cs="Times New Roman"/>
                <w:sz w:val="24"/>
                <w:szCs w:val="24"/>
              </w:rPr>
              <w:t xml:space="preserve">стол ученический – 12 шт.; стул ученический – 24 шт.; место преподавателя – 1 шт.; компьютер, стенды, плакаты </w:t>
            </w:r>
            <w:proofErr w:type="gramEnd"/>
          </w:p>
          <w:p w:rsidR="002D47C6" w:rsidRPr="002D47C6" w:rsidRDefault="002D47C6" w:rsidP="00952086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2D47C6">
              <w:rPr>
                <w:rFonts w:eastAsia="Calibri" w:cs="Times New Roman"/>
                <w:sz w:val="24"/>
                <w:szCs w:val="24"/>
              </w:rPr>
              <w:t xml:space="preserve">учебно-методическая литература, дидактический материал по разделам дисциплины (рисунки и схемы, карточки-задания, контрольные работы, зачёты, тесты, </w:t>
            </w:r>
            <w:proofErr w:type="spellStart"/>
            <w:r w:rsidRPr="002D47C6">
              <w:rPr>
                <w:rFonts w:eastAsia="Calibri" w:cs="Times New Roman"/>
                <w:sz w:val="24"/>
                <w:szCs w:val="24"/>
              </w:rPr>
              <w:t>инструкционно</w:t>
            </w:r>
            <w:proofErr w:type="spellEnd"/>
            <w:r w:rsidRPr="002D47C6">
              <w:rPr>
                <w:rFonts w:eastAsia="Calibri" w:cs="Times New Roman"/>
                <w:sz w:val="24"/>
                <w:szCs w:val="24"/>
              </w:rPr>
              <w:t xml:space="preserve">-технологические карты), наборы инструментов (рулетки, уровни, угольники, рейсмусы, отвесы, топоры, ножовки, пилы, долото, стамески, свёрла, рубанки, шпунтубели, зензубели, молотки, </w:t>
            </w:r>
            <w:proofErr w:type="spellStart"/>
            <w:r w:rsidRPr="002D47C6">
              <w:rPr>
                <w:rFonts w:eastAsia="Calibri" w:cs="Times New Roman"/>
                <w:sz w:val="24"/>
                <w:szCs w:val="24"/>
              </w:rPr>
              <w:t>пассатижы</w:t>
            </w:r>
            <w:proofErr w:type="spellEnd"/>
            <w:r w:rsidRPr="002D47C6">
              <w:rPr>
                <w:rFonts w:eastAsia="Calibri" w:cs="Times New Roman"/>
                <w:sz w:val="24"/>
                <w:szCs w:val="24"/>
              </w:rPr>
              <w:t xml:space="preserve">, стеклорезы, электродрели, </w:t>
            </w:r>
            <w:proofErr w:type="spellStart"/>
            <w:r w:rsidRPr="002D47C6">
              <w:rPr>
                <w:rFonts w:eastAsia="Calibri" w:cs="Times New Roman"/>
                <w:sz w:val="24"/>
                <w:szCs w:val="24"/>
              </w:rPr>
              <w:t>шуруповерты</w:t>
            </w:r>
            <w:proofErr w:type="spellEnd"/>
            <w:r w:rsidRPr="002D47C6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002D47C6">
              <w:rPr>
                <w:rFonts w:eastAsia="Calibri" w:cs="Times New Roman"/>
                <w:sz w:val="24"/>
                <w:szCs w:val="24"/>
              </w:rPr>
              <w:t>электротрасформаторы</w:t>
            </w:r>
            <w:proofErr w:type="spellEnd"/>
            <w:r w:rsidRPr="002D47C6">
              <w:rPr>
                <w:rFonts w:eastAsia="Calibri" w:cs="Times New Roman"/>
                <w:sz w:val="24"/>
                <w:szCs w:val="24"/>
              </w:rPr>
              <w:t>)</w:t>
            </w:r>
            <w:proofErr w:type="gramEnd"/>
          </w:p>
          <w:p w:rsidR="002D47C6" w:rsidRPr="00233FE3" w:rsidRDefault="002D47C6" w:rsidP="0095208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D47C6" w:rsidRPr="00233FE3" w:rsidRDefault="002D47C6" w:rsidP="00952086">
            <w:pPr>
              <w:rPr>
                <w:rFonts w:cs="Times New Roman"/>
                <w:sz w:val="24"/>
                <w:szCs w:val="24"/>
              </w:rPr>
            </w:pPr>
            <w:r w:rsidRPr="00233FE3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2D47C6" w:rsidRPr="00233FE3" w:rsidTr="002D47C6">
        <w:tc>
          <w:tcPr>
            <w:tcW w:w="3285" w:type="dxa"/>
          </w:tcPr>
          <w:p w:rsidR="002D47C6" w:rsidRPr="00233FE3" w:rsidRDefault="002D47C6" w:rsidP="00952086">
            <w:pPr>
              <w:rPr>
                <w:rFonts w:cs="Times New Roman"/>
                <w:sz w:val="24"/>
                <w:szCs w:val="24"/>
              </w:rPr>
            </w:pPr>
            <w:r w:rsidRPr="00233FE3">
              <w:rPr>
                <w:rFonts w:eastAsia="Calibri" w:cs="Times New Roman"/>
                <w:sz w:val="24"/>
                <w:szCs w:val="24"/>
              </w:rPr>
              <w:t>Мастерская «Столярно-плотничное дело»</w:t>
            </w:r>
          </w:p>
        </w:tc>
        <w:tc>
          <w:tcPr>
            <w:tcW w:w="7738" w:type="dxa"/>
          </w:tcPr>
          <w:p w:rsidR="002D47C6" w:rsidRPr="00233FE3" w:rsidRDefault="002D47C6" w:rsidP="00952086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233FE3">
              <w:rPr>
                <w:rFonts w:eastAsia="Calibri" w:cs="Times New Roman"/>
                <w:sz w:val="24"/>
                <w:szCs w:val="24"/>
              </w:rPr>
              <w:t xml:space="preserve">рабочее место мастера производственного обучения, посадочные места – 14, ноутбук, проектор, экран, деревообрабатывающий станок КДС-4, </w:t>
            </w:r>
            <w:proofErr w:type="spellStart"/>
            <w:r w:rsidRPr="00233FE3">
              <w:rPr>
                <w:rFonts w:eastAsia="Calibri" w:cs="Times New Roman"/>
                <w:sz w:val="24"/>
                <w:szCs w:val="24"/>
              </w:rPr>
              <w:t>рейсмусный</w:t>
            </w:r>
            <w:proofErr w:type="spellEnd"/>
            <w:r w:rsidRPr="00233FE3">
              <w:rPr>
                <w:rFonts w:eastAsia="Calibri" w:cs="Times New Roman"/>
                <w:sz w:val="24"/>
                <w:szCs w:val="24"/>
              </w:rPr>
              <w:t xml:space="preserve"> станок «</w:t>
            </w:r>
            <w:proofErr w:type="spellStart"/>
            <w:r w:rsidRPr="00233FE3">
              <w:rPr>
                <w:rFonts w:eastAsia="Calibri" w:cs="Times New Roman"/>
                <w:sz w:val="24"/>
                <w:szCs w:val="24"/>
              </w:rPr>
              <w:t>Макита</w:t>
            </w:r>
            <w:proofErr w:type="spellEnd"/>
            <w:r w:rsidRPr="00233FE3">
              <w:rPr>
                <w:rFonts w:eastAsia="Calibri" w:cs="Times New Roman"/>
                <w:sz w:val="24"/>
                <w:szCs w:val="24"/>
              </w:rPr>
              <w:t xml:space="preserve">», </w:t>
            </w:r>
            <w:proofErr w:type="spellStart"/>
            <w:r w:rsidRPr="00233FE3">
              <w:rPr>
                <w:rFonts w:eastAsia="Calibri" w:cs="Times New Roman"/>
                <w:sz w:val="24"/>
                <w:szCs w:val="24"/>
              </w:rPr>
              <w:t>рейсмусный</w:t>
            </w:r>
            <w:proofErr w:type="spellEnd"/>
            <w:r w:rsidRPr="00233FE3">
              <w:rPr>
                <w:rFonts w:eastAsia="Calibri" w:cs="Times New Roman"/>
                <w:sz w:val="24"/>
                <w:szCs w:val="24"/>
              </w:rPr>
              <w:t xml:space="preserve"> станок «Школьник», сверлильный станок, заточной станок, фрезеровальная машина ручная электрическая, лобзик ручной электрический, дрель-</w:t>
            </w:r>
            <w:proofErr w:type="spellStart"/>
            <w:r w:rsidRPr="00233FE3">
              <w:rPr>
                <w:rFonts w:eastAsia="Calibri" w:cs="Times New Roman"/>
                <w:sz w:val="24"/>
                <w:szCs w:val="24"/>
              </w:rPr>
              <w:t>шуруповёрт</w:t>
            </w:r>
            <w:proofErr w:type="spellEnd"/>
            <w:r w:rsidRPr="00233FE3">
              <w:rPr>
                <w:rFonts w:eastAsia="Calibri" w:cs="Times New Roman"/>
                <w:sz w:val="24"/>
                <w:szCs w:val="24"/>
              </w:rPr>
              <w:t xml:space="preserve"> электрическая, рубанок ручной электрический, топоры плотничные, ножовки поперечные, ножовки продольные, рубанки столярные, стамески, долото, свёрла перовые, свёрла сверлильные, коловороты, </w:t>
            </w:r>
            <w:proofErr w:type="spellStart"/>
            <w:r w:rsidRPr="00233FE3">
              <w:rPr>
                <w:rFonts w:eastAsia="Calibri" w:cs="Times New Roman"/>
                <w:sz w:val="24"/>
                <w:szCs w:val="24"/>
              </w:rPr>
              <w:t>стусла</w:t>
            </w:r>
            <w:proofErr w:type="spellEnd"/>
            <w:r w:rsidRPr="00233FE3">
              <w:rPr>
                <w:rFonts w:eastAsia="Calibri" w:cs="Times New Roman"/>
                <w:sz w:val="24"/>
                <w:szCs w:val="24"/>
              </w:rPr>
              <w:t>, отвесы, линейки, рулетки, молотки, киянки, ленточная шлифовальная машинка</w:t>
            </w:r>
            <w:proofErr w:type="gramEnd"/>
            <w:r w:rsidRPr="00233FE3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gramStart"/>
            <w:r w:rsidRPr="00233FE3">
              <w:rPr>
                <w:rFonts w:eastAsia="Calibri" w:cs="Times New Roman"/>
                <w:sz w:val="24"/>
                <w:szCs w:val="24"/>
              </w:rPr>
              <w:t xml:space="preserve">цепная электрическая пила, дисковая электрическая пила, уровни, кисти, </w:t>
            </w:r>
            <w:proofErr w:type="spellStart"/>
            <w:r w:rsidRPr="00233FE3">
              <w:rPr>
                <w:rFonts w:eastAsia="Calibri" w:cs="Times New Roman"/>
                <w:sz w:val="24"/>
                <w:szCs w:val="24"/>
              </w:rPr>
              <w:t>полутёры</w:t>
            </w:r>
            <w:proofErr w:type="spellEnd"/>
            <w:r w:rsidRPr="00233FE3">
              <w:rPr>
                <w:rFonts w:eastAsia="Calibri" w:cs="Times New Roman"/>
                <w:sz w:val="24"/>
                <w:szCs w:val="24"/>
              </w:rPr>
              <w:t>, шпателя, валики, меховые шкурки для валика, вёдра, тазы, носилки, перчатки резиновые и пр., стенды «Уголок по технике безопасности», «Инструкции по технике безопасности при работе на станках», стенд столярно-плотничного инструмента, стенд «Готовые лакокрасочные материалы», стенд «Состав лакокрасочных материалов»,  плакаты «Памятка для учащихся», «Техника безопасности при тёске древесины», «Техника безопасности при пилении древесины</w:t>
            </w:r>
            <w:proofErr w:type="gramEnd"/>
            <w:r w:rsidRPr="00233FE3">
              <w:rPr>
                <w:rFonts w:eastAsia="Calibri" w:cs="Times New Roman"/>
                <w:sz w:val="24"/>
                <w:szCs w:val="24"/>
              </w:rPr>
              <w:t>», «</w:t>
            </w:r>
            <w:proofErr w:type="gramStart"/>
            <w:r w:rsidRPr="00233FE3">
              <w:rPr>
                <w:rFonts w:eastAsia="Calibri" w:cs="Times New Roman"/>
                <w:sz w:val="24"/>
                <w:szCs w:val="24"/>
              </w:rPr>
              <w:t xml:space="preserve">Техника безопасности при строгании </w:t>
            </w:r>
            <w:r w:rsidRPr="00233FE3">
              <w:rPr>
                <w:rFonts w:eastAsia="Calibri" w:cs="Times New Roman"/>
                <w:sz w:val="24"/>
                <w:szCs w:val="24"/>
              </w:rPr>
              <w:lastRenderedPageBreak/>
              <w:t xml:space="preserve">древесины», «Техника </w:t>
            </w:r>
            <w:proofErr w:type="spellStart"/>
            <w:r w:rsidRPr="00233FE3">
              <w:rPr>
                <w:rFonts w:eastAsia="Calibri" w:cs="Times New Roman"/>
                <w:sz w:val="24"/>
                <w:szCs w:val="24"/>
              </w:rPr>
              <w:t>безопаности</w:t>
            </w:r>
            <w:proofErr w:type="spellEnd"/>
            <w:r w:rsidRPr="00233FE3">
              <w:rPr>
                <w:rFonts w:eastAsia="Calibri" w:cs="Times New Roman"/>
                <w:sz w:val="24"/>
                <w:szCs w:val="24"/>
              </w:rPr>
              <w:t xml:space="preserve"> при долблении древесины», «Техника безопасности при сверлении древесины», макеты «Сопряжение деревянных элементов», «Столярные соединения», «Устройство фундаментов», «Каркасно-засыпные стены», «Бревенчатые стены и стены из бруса», «Перекрытия», «Перегородки», «Устройство крыш», «Устройство полов», «Устройство простых и паркетных полов», «Изготовление и установка дверей и окон», «Изготовление и устройство опалубки», плакаты «Технология малярных работ», дидактический материал по разделам</w:t>
            </w:r>
            <w:proofErr w:type="gramEnd"/>
            <w:r w:rsidRPr="00233FE3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233FE3">
              <w:rPr>
                <w:rFonts w:eastAsia="Calibri" w:cs="Times New Roman"/>
                <w:sz w:val="24"/>
                <w:szCs w:val="24"/>
              </w:rPr>
              <w:t xml:space="preserve">дисциплины (рисунки и схемы, карточки-задания, контрольные работы, зачёты, тесты, </w:t>
            </w:r>
            <w:proofErr w:type="spellStart"/>
            <w:r w:rsidRPr="00233FE3">
              <w:rPr>
                <w:rFonts w:eastAsia="Calibri" w:cs="Times New Roman"/>
                <w:sz w:val="24"/>
                <w:szCs w:val="24"/>
              </w:rPr>
              <w:t>инструкционно</w:t>
            </w:r>
            <w:proofErr w:type="spellEnd"/>
            <w:r w:rsidRPr="00233FE3">
              <w:rPr>
                <w:rFonts w:eastAsia="Calibri" w:cs="Times New Roman"/>
                <w:sz w:val="24"/>
                <w:szCs w:val="24"/>
              </w:rPr>
              <w:t>-технологические карты)</w:t>
            </w:r>
            <w:proofErr w:type="gramEnd"/>
          </w:p>
        </w:tc>
        <w:tc>
          <w:tcPr>
            <w:tcW w:w="3686" w:type="dxa"/>
          </w:tcPr>
          <w:p w:rsidR="002D47C6" w:rsidRPr="00233FE3" w:rsidRDefault="002D47C6" w:rsidP="00952086">
            <w:pPr>
              <w:rPr>
                <w:rFonts w:cs="Times New Roman"/>
                <w:sz w:val="24"/>
                <w:szCs w:val="24"/>
              </w:rPr>
            </w:pPr>
            <w:r w:rsidRPr="00233FE3">
              <w:rPr>
                <w:rFonts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2D47C6" w:rsidRPr="00233FE3" w:rsidTr="002D47C6">
        <w:tc>
          <w:tcPr>
            <w:tcW w:w="3285" w:type="dxa"/>
          </w:tcPr>
          <w:p w:rsidR="002D47C6" w:rsidRPr="00233FE3" w:rsidRDefault="002D47C6" w:rsidP="00952086">
            <w:pPr>
              <w:rPr>
                <w:rFonts w:cs="Times New Roman"/>
                <w:sz w:val="24"/>
                <w:szCs w:val="24"/>
              </w:rPr>
            </w:pPr>
            <w:r w:rsidRPr="00233FE3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Кабинет № 26</w:t>
            </w:r>
          </w:p>
        </w:tc>
        <w:tc>
          <w:tcPr>
            <w:tcW w:w="7738" w:type="dxa"/>
          </w:tcPr>
          <w:p w:rsidR="002D47C6" w:rsidRPr="002D47C6" w:rsidRDefault="002D47C6" w:rsidP="00952086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2D47C6">
              <w:rPr>
                <w:rFonts w:eastAsia="Calibri" w:cs="Times New Roman"/>
                <w:sz w:val="24"/>
                <w:szCs w:val="24"/>
              </w:rPr>
              <w:t>рабочее место преподавателя, посадочные места - 24, плакаты, коллекции, гербарии, муляжи, наборы портретов выдающихся учёных-селекционеров, физиологов, почвоведов; учебно-методическая литература, дидактический материал по разделам дисциплины (контрольные работы, зачёты, тесты, кроссворды, карточки-задания)</w:t>
            </w:r>
            <w:proofErr w:type="gramEnd"/>
          </w:p>
          <w:p w:rsidR="002D47C6" w:rsidRPr="00233FE3" w:rsidRDefault="002D47C6" w:rsidP="0095208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D47C6" w:rsidRPr="00233FE3" w:rsidRDefault="002D47C6" w:rsidP="00952086">
            <w:pPr>
              <w:rPr>
                <w:rFonts w:cs="Times New Roman"/>
                <w:sz w:val="24"/>
                <w:szCs w:val="24"/>
              </w:rPr>
            </w:pPr>
            <w:r w:rsidRPr="00233FE3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2D47C6" w:rsidRPr="00233FE3" w:rsidTr="002D47C6">
        <w:tc>
          <w:tcPr>
            <w:tcW w:w="3285" w:type="dxa"/>
          </w:tcPr>
          <w:p w:rsidR="002D47C6" w:rsidRPr="00233FE3" w:rsidRDefault="002D47C6" w:rsidP="00952086">
            <w:pPr>
              <w:rPr>
                <w:rFonts w:cs="Times New Roman"/>
                <w:sz w:val="24"/>
                <w:szCs w:val="24"/>
              </w:rPr>
            </w:pPr>
            <w:r w:rsidRPr="00233FE3">
              <w:rPr>
                <w:rFonts w:cs="Times New Roman"/>
                <w:sz w:val="24"/>
                <w:szCs w:val="24"/>
              </w:rPr>
              <w:t>Лаборатория «Растениеводство»</w:t>
            </w:r>
          </w:p>
        </w:tc>
        <w:tc>
          <w:tcPr>
            <w:tcW w:w="7738" w:type="dxa"/>
          </w:tcPr>
          <w:p w:rsidR="002D47C6" w:rsidRPr="00233FE3" w:rsidRDefault="002D47C6" w:rsidP="00952086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233FE3">
              <w:rPr>
                <w:rFonts w:eastAsia="Calibri" w:cs="Times New Roman"/>
                <w:sz w:val="24"/>
                <w:szCs w:val="24"/>
              </w:rPr>
              <w:t>рабочее место мастера производственного обучения, посадочные места – 12, плакаты, коллекции, муляжи, гербарии, наборы портретов выдающихся учёных-селекционеров, физиологов, почвоведов;</w:t>
            </w:r>
            <w:proofErr w:type="gramEnd"/>
            <w:r w:rsidRPr="00233FE3">
              <w:rPr>
                <w:rFonts w:eastAsia="Calibri" w:cs="Times New Roman"/>
                <w:sz w:val="24"/>
                <w:szCs w:val="24"/>
              </w:rPr>
              <w:t xml:space="preserve"> стеллаж для рассады, ящики рассадные (0,7х1,0 х 0,15, 0,4х0,7 х 0,10), перчатки, халаты рабочие, градусники, стаканы посадочные, ручные опрыскиватели ОП-205, распылители, торфяные кассеты, наборы садово-огородных инструментов, сито для промывки семян, лейки огородные, вёдра оцинкованные, решето для работы с </w:t>
            </w:r>
            <w:proofErr w:type="spellStart"/>
            <w:r w:rsidRPr="00233FE3">
              <w:rPr>
                <w:rFonts w:eastAsia="Calibri" w:cs="Times New Roman"/>
                <w:sz w:val="24"/>
                <w:szCs w:val="24"/>
              </w:rPr>
              <w:t>почвогрунтами</w:t>
            </w:r>
            <w:proofErr w:type="spellEnd"/>
            <w:r w:rsidRPr="00233FE3">
              <w:rPr>
                <w:rFonts w:eastAsia="Calibri" w:cs="Times New Roman"/>
                <w:sz w:val="24"/>
                <w:szCs w:val="24"/>
              </w:rPr>
              <w:t xml:space="preserve">, весы кухонные механические, доски разборные для работы с </w:t>
            </w:r>
            <w:proofErr w:type="spellStart"/>
            <w:r w:rsidRPr="00233FE3">
              <w:rPr>
                <w:rFonts w:eastAsia="Calibri" w:cs="Times New Roman"/>
                <w:sz w:val="24"/>
                <w:szCs w:val="24"/>
              </w:rPr>
              <w:t>семенами</w:t>
            </w:r>
            <w:proofErr w:type="gramStart"/>
            <w:r w:rsidRPr="00233FE3">
              <w:rPr>
                <w:rFonts w:eastAsia="Calibri" w:cs="Times New Roman"/>
                <w:sz w:val="24"/>
                <w:szCs w:val="24"/>
              </w:rPr>
              <w:t>,т</w:t>
            </w:r>
            <w:proofErr w:type="gramEnd"/>
            <w:r w:rsidRPr="00233FE3">
              <w:rPr>
                <w:rFonts w:eastAsia="Calibri" w:cs="Times New Roman"/>
                <w:sz w:val="24"/>
                <w:szCs w:val="24"/>
              </w:rPr>
              <w:t>ермометры</w:t>
            </w:r>
            <w:proofErr w:type="spellEnd"/>
            <w:r w:rsidRPr="00233FE3">
              <w:rPr>
                <w:rFonts w:eastAsia="Calibri" w:cs="Times New Roman"/>
                <w:sz w:val="24"/>
                <w:szCs w:val="24"/>
              </w:rPr>
              <w:t xml:space="preserve"> почвенные, стенды, учебно-методическая литература, дидактический материал по разделам дисциплины (контрольные работы, зачёты, тесты, карточки-задания), </w:t>
            </w:r>
            <w:proofErr w:type="spellStart"/>
            <w:r w:rsidRPr="00233FE3">
              <w:rPr>
                <w:rFonts w:eastAsia="Calibri" w:cs="Times New Roman"/>
                <w:sz w:val="24"/>
                <w:szCs w:val="24"/>
              </w:rPr>
              <w:t>инструкционно</w:t>
            </w:r>
            <w:proofErr w:type="spellEnd"/>
            <w:r w:rsidRPr="00233FE3">
              <w:rPr>
                <w:rFonts w:eastAsia="Calibri" w:cs="Times New Roman"/>
                <w:sz w:val="24"/>
                <w:szCs w:val="24"/>
              </w:rPr>
              <w:t>-технологические карты)</w:t>
            </w:r>
          </w:p>
        </w:tc>
        <w:tc>
          <w:tcPr>
            <w:tcW w:w="3686" w:type="dxa"/>
          </w:tcPr>
          <w:p w:rsidR="002D47C6" w:rsidRPr="00233FE3" w:rsidRDefault="002D47C6" w:rsidP="00952086">
            <w:pPr>
              <w:rPr>
                <w:rFonts w:cs="Times New Roman"/>
                <w:sz w:val="24"/>
                <w:szCs w:val="24"/>
              </w:rPr>
            </w:pPr>
            <w:r w:rsidRPr="00233FE3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2D47C6" w:rsidRPr="00233FE3" w:rsidTr="002D47C6">
        <w:tc>
          <w:tcPr>
            <w:tcW w:w="3285" w:type="dxa"/>
          </w:tcPr>
          <w:p w:rsidR="002D47C6" w:rsidRPr="00233FE3" w:rsidRDefault="002D47C6" w:rsidP="00952086">
            <w:pPr>
              <w:rPr>
                <w:rFonts w:cs="Times New Roman"/>
                <w:sz w:val="24"/>
                <w:szCs w:val="24"/>
              </w:rPr>
            </w:pPr>
            <w:r w:rsidRPr="00233FE3">
              <w:rPr>
                <w:rFonts w:eastAsia="Calibri" w:cs="Times New Roman"/>
                <w:color w:val="000000"/>
                <w:sz w:val="24"/>
                <w:szCs w:val="24"/>
              </w:rPr>
              <w:t>Кабинет № 23</w:t>
            </w:r>
          </w:p>
        </w:tc>
        <w:tc>
          <w:tcPr>
            <w:tcW w:w="7738" w:type="dxa"/>
          </w:tcPr>
          <w:p w:rsidR="002D47C6" w:rsidRPr="002D47C6" w:rsidRDefault="002D47C6" w:rsidP="00952086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2D47C6">
              <w:rPr>
                <w:rFonts w:eastAsia="Calibri" w:cs="Times New Roman"/>
                <w:sz w:val="24"/>
                <w:szCs w:val="24"/>
              </w:rPr>
              <w:t>рабочее место преподавателя, ученические парты, стулья, плуг ПЛ-5-35, культиватор КПС-4,0, борона БДТ-3,0, сеялка СЗП-3,6, сеялка СЗ-3,6, станок заточной, наборы инструментов, плакаты, учебные пособия,  учебно-дидактические материалы.</w:t>
            </w:r>
          </w:p>
          <w:p w:rsidR="002D47C6" w:rsidRPr="00233FE3" w:rsidRDefault="002D47C6" w:rsidP="0095208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D47C6" w:rsidRPr="00233FE3" w:rsidRDefault="00A66DDE" w:rsidP="0095208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д</w:t>
            </w:r>
            <w:bookmarkStart w:id="0" w:name="_GoBack"/>
            <w:bookmarkEnd w:id="0"/>
            <w:r w:rsidR="002D47C6" w:rsidRPr="00233FE3">
              <w:rPr>
                <w:rFonts w:cs="Times New Roman"/>
                <w:sz w:val="24"/>
                <w:szCs w:val="24"/>
              </w:rPr>
              <w:t>а</w:t>
            </w:r>
          </w:p>
        </w:tc>
      </w:tr>
      <w:tr w:rsidR="002D47C6" w:rsidRPr="00233FE3" w:rsidTr="002D47C6">
        <w:tc>
          <w:tcPr>
            <w:tcW w:w="3285" w:type="dxa"/>
          </w:tcPr>
          <w:p w:rsidR="002D47C6" w:rsidRPr="00233FE3" w:rsidRDefault="002D47C6" w:rsidP="00952086">
            <w:pPr>
              <w:rPr>
                <w:rFonts w:cs="Times New Roman"/>
                <w:sz w:val="24"/>
                <w:szCs w:val="24"/>
              </w:rPr>
            </w:pPr>
            <w:r w:rsidRPr="00233FE3">
              <w:rPr>
                <w:rFonts w:eastAsia="Calibri" w:cs="Times New Roman"/>
                <w:sz w:val="24"/>
                <w:szCs w:val="24"/>
              </w:rPr>
              <w:lastRenderedPageBreak/>
              <w:t>Лаборатория «Тракторы и автомобили»</w:t>
            </w:r>
          </w:p>
        </w:tc>
        <w:tc>
          <w:tcPr>
            <w:tcW w:w="7738" w:type="dxa"/>
          </w:tcPr>
          <w:p w:rsidR="002D47C6" w:rsidRPr="002D47C6" w:rsidRDefault="002D47C6" w:rsidP="0095208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7C6">
              <w:rPr>
                <w:rFonts w:eastAsia="Times New Roman" w:cs="Times New Roman"/>
                <w:sz w:val="24"/>
                <w:szCs w:val="24"/>
                <w:lang w:eastAsia="ru-RU"/>
              </w:rPr>
              <w:t>рабочее место преподавателя, ученические парты, стулья, двигатель трактора СМД–72, ходовая часть трактора ДТ-75, ходовая часть автомобиля ГАЗ-53, мост автомобиля КамАЗ, мост трактора Т-150К, мост автомобиля ЗИЛ-130, мост автомобиля ГАЗ-21, коробка передач автомобиля КамАЗ, коробка передач автомобиля ЗИЛ, коробка передач автомобиля УАЗ, двигатель автомобиля</w:t>
            </w:r>
            <w:r w:rsidRPr="002D47C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D47C6">
              <w:rPr>
                <w:rFonts w:eastAsia="Times New Roman" w:cs="Times New Roman"/>
                <w:sz w:val="24"/>
                <w:szCs w:val="24"/>
                <w:lang w:eastAsia="ru-RU"/>
              </w:rPr>
              <w:t>КамАЗ, двигатель автомобиля ГАЗ -53, двигатель трактора ДТ -75, двигатель с ходовой частью трактора МТЗ-50, дифференциал автомобиля</w:t>
            </w:r>
            <w:proofErr w:type="gramEnd"/>
            <w:r w:rsidRPr="002D47C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D47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ЗИЛ-130, задний мост автомобиля ГАЗ-21, вал отбора мощности трактора Т-150К, различные детали тракторов; верстак слесарный, наборы инструментов, комплект кривошипно-шатунного механизма двигателя СМД-6, карбюраторы, стол для разборно-сборочных работ, </w:t>
            </w:r>
            <w:proofErr w:type="gramStart"/>
            <w:r w:rsidRPr="002D47C6">
              <w:rPr>
                <w:rFonts w:eastAsia="Times New Roman" w:cs="Times New Roman"/>
                <w:sz w:val="24"/>
                <w:szCs w:val="24"/>
                <w:lang w:eastAsia="ru-RU"/>
              </w:rPr>
              <w:t>электро-приборы</w:t>
            </w:r>
            <w:proofErr w:type="gramEnd"/>
            <w:r w:rsidRPr="002D47C6">
              <w:rPr>
                <w:rFonts w:eastAsia="Times New Roman" w:cs="Times New Roman"/>
                <w:sz w:val="24"/>
                <w:szCs w:val="24"/>
                <w:lang w:eastAsia="ru-RU"/>
              </w:rPr>
              <w:t>, учебные пособия,  учебно-дидактические материалы.</w:t>
            </w:r>
          </w:p>
          <w:p w:rsidR="002D47C6" w:rsidRPr="00233FE3" w:rsidRDefault="002D47C6" w:rsidP="0095208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D47C6" w:rsidRPr="00233FE3" w:rsidRDefault="002D47C6" w:rsidP="00952086">
            <w:pPr>
              <w:rPr>
                <w:rFonts w:cs="Times New Roman"/>
                <w:sz w:val="24"/>
                <w:szCs w:val="24"/>
              </w:rPr>
            </w:pPr>
            <w:r w:rsidRPr="00233FE3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2D47C6" w:rsidRPr="00233FE3" w:rsidTr="002D47C6">
        <w:tc>
          <w:tcPr>
            <w:tcW w:w="3285" w:type="dxa"/>
          </w:tcPr>
          <w:p w:rsidR="002D47C6" w:rsidRPr="00233FE3" w:rsidRDefault="002D47C6" w:rsidP="00952086">
            <w:pPr>
              <w:rPr>
                <w:rFonts w:cs="Times New Roman"/>
                <w:sz w:val="24"/>
                <w:szCs w:val="24"/>
              </w:rPr>
            </w:pPr>
            <w:r w:rsidRPr="00233FE3">
              <w:rPr>
                <w:rFonts w:eastAsia="Calibri" w:cs="Times New Roman"/>
                <w:sz w:val="24"/>
                <w:szCs w:val="24"/>
              </w:rPr>
              <w:t>Мастерская «Слесарное дело»</w:t>
            </w:r>
          </w:p>
        </w:tc>
        <w:tc>
          <w:tcPr>
            <w:tcW w:w="7738" w:type="dxa"/>
          </w:tcPr>
          <w:p w:rsidR="002D47C6" w:rsidRPr="002D47C6" w:rsidRDefault="002D47C6" w:rsidP="00952086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2D47C6">
              <w:rPr>
                <w:rFonts w:eastAsia="Calibri" w:cs="Times New Roman"/>
                <w:sz w:val="24"/>
                <w:szCs w:val="24"/>
              </w:rPr>
              <w:t xml:space="preserve">рабочее место преподавателя, ученические парты, стулья, слесарные станки, сверлильные станки, заточные станки, </w:t>
            </w:r>
          </w:p>
          <w:p w:rsidR="002D47C6" w:rsidRPr="00233FE3" w:rsidRDefault="002D47C6" w:rsidP="00952086">
            <w:pPr>
              <w:rPr>
                <w:rFonts w:cs="Times New Roman"/>
                <w:sz w:val="24"/>
                <w:szCs w:val="24"/>
              </w:rPr>
            </w:pPr>
            <w:r w:rsidRPr="00233FE3">
              <w:rPr>
                <w:rFonts w:eastAsia="Calibri" w:cs="Times New Roman"/>
                <w:sz w:val="24"/>
                <w:szCs w:val="24"/>
              </w:rPr>
              <w:t xml:space="preserve">электрическая шлифовальная машина, электрическая дрель, наборы инструментов, плакаты, </w:t>
            </w:r>
            <w:proofErr w:type="spellStart"/>
            <w:r w:rsidRPr="00233FE3">
              <w:rPr>
                <w:rFonts w:eastAsia="Calibri" w:cs="Times New Roman"/>
                <w:sz w:val="24"/>
                <w:szCs w:val="24"/>
              </w:rPr>
              <w:t>инструкционно</w:t>
            </w:r>
            <w:proofErr w:type="spellEnd"/>
            <w:r w:rsidRPr="00233FE3">
              <w:rPr>
                <w:rFonts w:eastAsia="Calibri" w:cs="Times New Roman"/>
                <w:sz w:val="24"/>
                <w:szCs w:val="24"/>
              </w:rPr>
              <w:t>-технологические карты, учебные пособия,  учебно-дидактические материалы.</w:t>
            </w:r>
          </w:p>
        </w:tc>
        <w:tc>
          <w:tcPr>
            <w:tcW w:w="3686" w:type="dxa"/>
          </w:tcPr>
          <w:p w:rsidR="002D47C6" w:rsidRPr="00233FE3" w:rsidRDefault="002D47C6" w:rsidP="00952086">
            <w:pPr>
              <w:rPr>
                <w:rFonts w:cs="Times New Roman"/>
                <w:sz w:val="24"/>
                <w:szCs w:val="24"/>
              </w:rPr>
            </w:pPr>
            <w:r w:rsidRPr="00233FE3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2D47C6" w:rsidRPr="00233FE3" w:rsidTr="002D47C6">
        <w:tc>
          <w:tcPr>
            <w:tcW w:w="3285" w:type="dxa"/>
          </w:tcPr>
          <w:p w:rsidR="002D47C6" w:rsidRPr="00233FE3" w:rsidRDefault="002D47C6" w:rsidP="00952086">
            <w:pPr>
              <w:rPr>
                <w:rFonts w:cs="Times New Roman"/>
                <w:sz w:val="24"/>
                <w:szCs w:val="24"/>
              </w:rPr>
            </w:pPr>
            <w:r w:rsidRPr="00233FE3">
              <w:rPr>
                <w:rFonts w:cs="Times New Roman"/>
                <w:sz w:val="24"/>
                <w:szCs w:val="24"/>
              </w:rPr>
              <w:t>Кабинет № 15</w:t>
            </w:r>
          </w:p>
        </w:tc>
        <w:tc>
          <w:tcPr>
            <w:tcW w:w="7738" w:type="dxa"/>
          </w:tcPr>
          <w:p w:rsidR="002D47C6" w:rsidRPr="002D47C6" w:rsidRDefault="002D47C6" w:rsidP="00952086">
            <w:pPr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D47C6">
              <w:rPr>
                <w:rFonts w:eastAsia="Calibri" w:cs="Times New Roman"/>
                <w:sz w:val="24"/>
                <w:szCs w:val="24"/>
              </w:rPr>
              <w:t>рабочее место преподавателя, ученические парты, стулья, шкафы для учебной литературы, стенды,  плакаты, учебные пособия,  дидактический материал.</w:t>
            </w:r>
          </w:p>
          <w:p w:rsidR="002D47C6" w:rsidRPr="00233FE3" w:rsidRDefault="002D47C6" w:rsidP="0095208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D47C6" w:rsidRPr="00233FE3" w:rsidRDefault="002D47C6" w:rsidP="00952086">
            <w:pPr>
              <w:rPr>
                <w:rFonts w:cs="Times New Roman"/>
                <w:sz w:val="24"/>
                <w:szCs w:val="24"/>
              </w:rPr>
            </w:pPr>
            <w:r w:rsidRPr="00233FE3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2D47C6" w:rsidRPr="00233FE3" w:rsidTr="002D47C6">
        <w:tc>
          <w:tcPr>
            <w:tcW w:w="3285" w:type="dxa"/>
          </w:tcPr>
          <w:p w:rsidR="002D47C6" w:rsidRPr="00233FE3" w:rsidRDefault="002D47C6" w:rsidP="00952086">
            <w:pPr>
              <w:rPr>
                <w:rFonts w:cs="Times New Roman"/>
                <w:sz w:val="24"/>
                <w:szCs w:val="24"/>
              </w:rPr>
            </w:pPr>
            <w:r w:rsidRPr="00233FE3">
              <w:rPr>
                <w:rFonts w:eastAsia="Calibri" w:cs="Times New Roman"/>
                <w:sz w:val="24"/>
                <w:szCs w:val="24"/>
              </w:rPr>
              <w:t>Лаборатория «Кулинария»</w:t>
            </w:r>
          </w:p>
        </w:tc>
        <w:tc>
          <w:tcPr>
            <w:tcW w:w="7738" w:type="dxa"/>
          </w:tcPr>
          <w:p w:rsidR="002D47C6" w:rsidRPr="002D47C6" w:rsidRDefault="002D47C6" w:rsidP="00952086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7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рабочее место преподавателя, ученические парты, стулья, шкафы для учебной литературы, стенды, плакаты, электро-плиты, электронагреватель </w:t>
            </w:r>
            <w:proofErr w:type="spellStart"/>
            <w:r w:rsidRPr="002D47C6">
              <w:rPr>
                <w:rFonts w:eastAsia="Times New Roman" w:cs="Times New Roman"/>
                <w:sz w:val="24"/>
                <w:szCs w:val="24"/>
                <w:lang w:eastAsia="ru-RU"/>
              </w:rPr>
              <w:t>электромясорубка</w:t>
            </w:r>
            <w:proofErr w:type="spellEnd"/>
            <w:r w:rsidRPr="002D47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47C6">
              <w:rPr>
                <w:rFonts w:eastAsia="Times New Roman" w:cs="Times New Roman"/>
                <w:sz w:val="24"/>
                <w:szCs w:val="24"/>
                <w:lang w:eastAsia="ru-RU"/>
              </w:rPr>
              <w:t>электродуховка</w:t>
            </w:r>
            <w:proofErr w:type="spellEnd"/>
            <w:r w:rsidRPr="002D47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столы металлические  разделочные, столы разделочные готовой продукции, холодильники, микроволновые печи,  электрические миксеры, электрические тостеры, блендеры, кофемолки, </w:t>
            </w:r>
            <w:proofErr w:type="spellStart"/>
            <w:r w:rsidRPr="002D47C6">
              <w:rPr>
                <w:rFonts w:eastAsia="Times New Roman" w:cs="Times New Roman"/>
                <w:sz w:val="24"/>
                <w:szCs w:val="24"/>
                <w:lang w:eastAsia="ru-RU"/>
              </w:rPr>
              <w:t>электровафельницы</w:t>
            </w:r>
            <w:proofErr w:type="spellEnd"/>
            <w:r w:rsidRPr="002D47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электрочайники, </w:t>
            </w:r>
            <w:proofErr w:type="spellStart"/>
            <w:r w:rsidRPr="002D47C6">
              <w:rPr>
                <w:rFonts w:eastAsia="Times New Roman" w:cs="Times New Roman"/>
                <w:sz w:val="24"/>
                <w:szCs w:val="24"/>
                <w:lang w:eastAsia="ru-RU"/>
              </w:rPr>
              <w:t>поттеры</w:t>
            </w:r>
            <w:proofErr w:type="spellEnd"/>
            <w:r w:rsidRPr="002D47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47C6">
              <w:rPr>
                <w:rFonts w:eastAsia="Times New Roman" w:cs="Times New Roman"/>
                <w:sz w:val="24"/>
                <w:szCs w:val="24"/>
                <w:lang w:eastAsia="ru-RU"/>
              </w:rPr>
              <w:t>электропароварки</w:t>
            </w:r>
            <w:proofErr w:type="spellEnd"/>
            <w:r w:rsidRPr="002D47C6">
              <w:rPr>
                <w:rFonts w:eastAsia="Times New Roman" w:cs="Times New Roman"/>
                <w:sz w:val="24"/>
                <w:szCs w:val="24"/>
                <w:lang w:eastAsia="ru-RU"/>
              </w:rPr>
              <w:t>, электрические весы, весы циферблатные, формы для запекания, формы для выпечки, кастрюли, миски, подносы, кисти пекарные, доски разделочные, сито, венчики, сковороды, овощерезки, кувшины мерные, мешки</w:t>
            </w:r>
            <w:proofErr w:type="gramEnd"/>
            <w:r w:rsidRPr="002D47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47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кондитерские, наборы </w:t>
            </w:r>
            <w:r w:rsidRPr="002D47C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насадок, миски, лотки, контейнеры пластмассовые, </w:t>
            </w:r>
            <w:proofErr w:type="spellStart"/>
            <w:r w:rsidRPr="002D47C6">
              <w:rPr>
                <w:rFonts w:eastAsia="Times New Roman" w:cs="Times New Roman"/>
                <w:sz w:val="24"/>
                <w:szCs w:val="24"/>
                <w:lang w:eastAsia="ru-RU"/>
              </w:rPr>
              <w:t>инструкционно</w:t>
            </w:r>
            <w:proofErr w:type="spellEnd"/>
            <w:r w:rsidRPr="002D47C6">
              <w:rPr>
                <w:rFonts w:eastAsia="Times New Roman" w:cs="Times New Roman"/>
                <w:sz w:val="24"/>
                <w:szCs w:val="24"/>
                <w:lang w:eastAsia="ru-RU"/>
              </w:rPr>
              <w:t>-технологические карты, учебные пособия, учебно-дидактические</w:t>
            </w:r>
            <w:r w:rsidRPr="002D47C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D47C6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материалы.</w:t>
            </w:r>
            <w:proofErr w:type="gramEnd"/>
          </w:p>
          <w:p w:rsidR="002D47C6" w:rsidRPr="00233FE3" w:rsidRDefault="002D47C6" w:rsidP="0095208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D47C6" w:rsidRPr="00233FE3" w:rsidRDefault="002D47C6" w:rsidP="00952086">
            <w:pPr>
              <w:rPr>
                <w:rFonts w:cs="Times New Roman"/>
                <w:sz w:val="24"/>
                <w:szCs w:val="24"/>
              </w:rPr>
            </w:pPr>
            <w:r w:rsidRPr="00233FE3">
              <w:rPr>
                <w:rFonts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A66DDE" w:rsidRPr="00233FE3" w:rsidTr="002D47C6">
        <w:tc>
          <w:tcPr>
            <w:tcW w:w="3285" w:type="dxa"/>
          </w:tcPr>
          <w:p w:rsidR="00A66DDE" w:rsidRPr="00233FE3" w:rsidRDefault="00A66DDE" w:rsidP="00952086">
            <w:pPr>
              <w:rPr>
                <w:rFonts w:cs="Times New Roman"/>
                <w:sz w:val="24"/>
                <w:szCs w:val="24"/>
              </w:rPr>
            </w:pPr>
            <w:r w:rsidRPr="00233FE3">
              <w:rPr>
                <w:rFonts w:cs="Times New Roman"/>
                <w:sz w:val="24"/>
                <w:szCs w:val="24"/>
              </w:rPr>
              <w:lastRenderedPageBreak/>
              <w:t>Кабинет "Химия. Ботаника и физиология растений. Микробиология, санитария и гигиена. Земледелие и почвоведение. Технология хранения и переработки продукции растениеводства. Защита растений. Семеноводство с основами селекции", 1</w:t>
            </w:r>
          </w:p>
        </w:tc>
        <w:tc>
          <w:tcPr>
            <w:tcW w:w="7738" w:type="dxa"/>
          </w:tcPr>
          <w:p w:rsidR="00A66DDE" w:rsidRPr="00233FE3" w:rsidRDefault="00A66DDE" w:rsidP="0095208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233FE3">
              <w:rPr>
                <w:rFonts w:cs="Times New Roman"/>
                <w:color w:val="000000"/>
                <w:sz w:val="24"/>
                <w:szCs w:val="24"/>
              </w:rPr>
              <w:t xml:space="preserve">Рабочие места на 30 человек, микроскоп, </w:t>
            </w:r>
            <w:proofErr w:type="spellStart"/>
            <w:r w:rsidRPr="00233FE3">
              <w:rPr>
                <w:rFonts w:cs="Times New Roman"/>
                <w:color w:val="000000"/>
                <w:sz w:val="24"/>
                <w:szCs w:val="24"/>
              </w:rPr>
              <w:t>видеоокуляр</w:t>
            </w:r>
            <w:proofErr w:type="spellEnd"/>
            <w:r w:rsidRPr="00233FE3">
              <w:rPr>
                <w:rFonts w:cs="Times New Roman"/>
                <w:color w:val="000000"/>
                <w:sz w:val="24"/>
                <w:szCs w:val="24"/>
              </w:rPr>
              <w:t xml:space="preserve">, окуляр, эксикатор вакуумный с краном, плита нагревательная, баня лабораторная водяная, </w:t>
            </w:r>
            <w:proofErr w:type="spellStart"/>
            <w:r w:rsidRPr="00233FE3">
              <w:rPr>
                <w:rFonts w:cs="Times New Roman"/>
                <w:color w:val="000000"/>
                <w:sz w:val="24"/>
                <w:szCs w:val="24"/>
              </w:rPr>
              <w:t>иономер</w:t>
            </w:r>
            <w:proofErr w:type="spellEnd"/>
            <w:r w:rsidRPr="00233FE3">
              <w:rPr>
                <w:rFonts w:cs="Times New Roman"/>
                <w:color w:val="000000"/>
                <w:sz w:val="24"/>
                <w:szCs w:val="24"/>
              </w:rPr>
              <w:t xml:space="preserve"> лабораторный, весы, печь муфельная, </w:t>
            </w:r>
            <w:proofErr w:type="spellStart"/>
            <w:r w:rsidRPr="00233FE3">
              <w:rPr>
                <w:rFonts w:cs="Times New Roman"/>
                <w:color w:val="000000"/>
                <w:sz w:val="24"/>
                <w:szCs w:val="24"/>
              </w:rPr>
              <w:t>штатиф</w:t>
            </w:r>
            <w:proofErr w:type="spellEnd"/>
            <w:r w:rsidRPr="00233FE3">
              <w:rPr>
                <w:rFonts w:cs="Times New Roman"/>
                <w:color w:val="000000"/>
                <w:sz w:val="24"/>
                <w:szCs w:val="24"/>
              </w:rPr>
              <w:t xml:space="preserve"> лабораторный, рН-метр, спектрофотометр, мельница, </w:t>
            </w:r>
            <w:proofErr w:type="spellStart"/>
            <w:r w:rsidRPr="00233FE3">
              <w:rPr>
                <w:rFonts w:cs="Times New Roman"/>
                <w:color w:val="000000"/>
                <w:sz w:val="24"/>
                <w:szCs w:val="24"/>
              </w:rPr>
              <w:t>аквадистилятор</w:t>
            </w:r>
            <w:proofErr w:type="spellEnd"/>
            <w:r w:rsidRPr="00233FE3">
              <w:rPr>
                <w:rFonts w:cs="Times New Roman"/>
                <w:color w:val="000000"/>
                <w:sz w:val="24"/>
                <w:szCs w:val="24"/>
              </w:rPr>
              <w:t xml:space="preserve">, мешалка магнитная, стол лабораторный, шкаф лабораторный, стол-мойка. </w:t>
            </w:r>
            <w:proofErr w:type="gramEnd"/>
          </w:p>
          <w:p w:rsidR="00A66DDE" w:rsidRPr="00233FE3" w:rsidRDefault="00A66DDE" w:rsidP="0095208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66DDE" w:rsidRPr="00233FE3" w:rsidRDefault="00A66DDE" w:rsidP="00F167FA">
            <w:pPr>
              <w:rPr>
                <w:rFonts w:cs="Times New Roman"/>
                <w:sz w:val="24"/>
                <w:szCs w:val="24"/>
              </w:rPr>
            </w:pPr>
            <w:r w:rsidRPr="00233FE3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A66DDE" w:rsidRPr="00233FE3" w:rsidTr="002D47C6">
        <w:tc>
          <w:tcPr>
            <w:tcW w:w="3285" w:type="dxa"/>
          </w:tcPr>
          <w:p w:rsidR="00A66DDE" w:rsidRPr="00233FE3" w:rsidRDefault="00A66DDE" w:rsidP="0095208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33FE3">
              <w:rPr>
                <w:rFonts w:cs="Times New Roman"/>
                <w:color w:val="000000"/>
                <w:sz w:val="24"/>
                <w:szCs w:val="24"/>
              </w:rPr>
              <w:t>Кабинет "Литература и русский язык", 4</w:t>
            </w:r>
          </w:p>
          <w:p w:rsidR="00A66DDE" w:rsidRPr="00233FE3" w:rsidRDefault="00A66DDE" w:rsidP="0095208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8" w:type="dxa"/>
          </w:tcPr>
          <w:p w:rsidR="00A66DDE" w:rsidRPr="00233FE3" w:rsidRDefault="00A66DDE" w:rsidP="0095208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33FE3">
              <w:rPr>
                <w:rFonts w:cs="Times New Roman"/>
                <w:color w:val="000000"/>
                <w:sz w:val="24"/>
                <w:szCs w:val="24"/>
              </w:rPr>
              <w:t>Демонстрационное оборудование по русскому языку и литературе.</w:t>
            </w:r>
          </w:p>
          <w:p w:rsidR="00A66DDE" w:rsidRPr="00233FE3" w:rsidRDefault="00A66DDE" w:rsidP="0095208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66DDE" w:rsidRPr="00233FE3" w:rsidRDefault="00A66DDE" w:rsidP="00F167FA">
            <w:pPr>
              <w:rPr>
                <w:rFonts w:cs="Times New Roman"/>
                <w:sz w:val="24"/>
                <w:szCs w:val="24"/>
              </w:rPr>
            </w:pPr>
            <w:r w:rsidRPr="00233FE3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A66DDE" w:rsidRPr="00233FE3" w:rsidTr="002D47C6">
        <w:tc>
          <w:tcPr>
            <w:tcW w:w="3285" w:type="dxa"/>
          </w:tcPr>
          <w:p w:rsidR="00A66DDE" w:rsidRPr="00233FE3" w:rsidRDefault="00A66DDE" w:rsidP="0095208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33FE3">
              <w:rPr>
                <w:rFonts w:cs="Times New Roman"/>
                <w:color w:val="000000"/>
                <w:sz w:val="24"/>
                <w:szCs w:val="24"/>
              </w:rPr>
              <w:t>Кабинет "Информатика. Информационные технологии в профессиональной деятельности", 8</w:t>
            </w:r>
          </w:p>
          <w:p w:rsidR="00A66DDE" w:rsidRPr="00233FE3" w:rsidRDefault="00A66DDE" w:rsidP="0095208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8" w:type="dxa"/>
          </w:tcPr>
          <w:p w:rsidR="00A66DDE" w:rsidRPr="00233FE3" w:rsidRDefault="00A66DDE" w:rsidP="0095208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33FE3">
              <w:rPr>
                <w:rFonts w:cs="Times New Roman"/>
                <w:color w:val="000000"/>
                <w:sz w:val="24"/>
                <w:szCs w:val="24"/>
              </w:rPr>
              <w:t xml:space="preserve">Рабочие места на 18 человек, комплект сетевого оборудования, </w:t>
            </w:r>
            <w:proofErr w:type="spellStart"/>
            <w:r w:rsidRPr="00233FE3">
              <w:rPr>
                <w:rFonts w:cs="Times New Roman"/>
                <w:color w:val="000000"/>
                <w:sz w:val="24"/>
                <w:szCs w:val="24"/>
              </w:rPr>
              <w:t>мультимедиапроектор</w:t>
            </w:r>
            <w:proofErr w:type="spellEnd"/>
            <w:r w:rsidRPr="00233FE3">
              <w:rPr>
                <w:rFonts w:cs="Times New Roman"/>
                <w:color w:val="000000"/>
                <w:sz w:val="24"/>
                <w:szCs w:val="24"/>
              </w:rPr>
              <w:t>, МФУ, источники бесперебойного питания, модем, абонентский пульт громкой  связи, колонки, настольные микрофоны, экран настенный, комплект плакатов по ИКТ, доска меловая.</w:t>
            </w:r>
          </w:p>
          <w:p w:rsidR="00A66DDE" w:rsidRPr="00233FE3" w:rsidRDefault="00A66DDE" w:rsidP="0095208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66DDE" w:rsidRPr="00233FE3" w:rsidRDefault="00A66DDE" w:rsidP="00F167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233FE3">
              <w:rPr>
                <w:rFonts w:cs="Times New Roman"/>
                <w:sz w:val="24"/>
                <w:szCs w:val="24"/>
              </w:rPr>
              <w:t>а</w:t>
            </w:r>
          </w:p>
        </w:tc>
      </w:tr>
      <w:tr w:rsidR="00A66DDE" w:rsidRPr="00233FE3" w:rsidTr="002D47C6">
        <w:tc>
          <w:tcPr>
            <w:tcW w:w="3285" w:type="dxa"/>
          </w:tcPr>
          <w:p w:rsidR="00A66DDE" w:rsidRPr="00233FE3" w:rsidRDefault="00A66DDE" w:rsidP="0095208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33FE3">
              <w:rPr>
                <w:rFonts w:cs="Times New Roman"/>
                <w:color w:val="000000"/>
                <w:sz w:val="24"/>
                <w:szCs w:val="24"/>
              </w:rPr>
              <w:t>Кабинет "Математика", 11</w:t>
            </w:r>
          </w:p>
          <w:p w:rsidR="00A66DDE" w:rsidRPr="00233FE3" w:rsidRDefault="00A66DDE" w:rsidP="0095208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8" w:type="dxa"/>
          </w:tcPr>
          <w:p w:rsidR="00A66DDE" w:rsidRPr="00233FE3" w:rsidRDefault="00A66DDE" w:rsidP="0095208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33FE3">
              <w:rPr>
                <w:rFonts w:cs="Times New Roman"/>
                <w:color w:val="000000"/>
                <w:sz w:val="24"/>
                <w:szCs w:val="24"/>
              </w:rPr>
              <w:t xml:space="preserve">Рабочие места на 24 человека, демонстрационное оборудование по математике. </w:t>
            </w:r>
          </w:p>
          <w:p w:rsidR="00A66DDE" w:rsidRPr="00233FE3" w:rsidRDefault="00A66DDE" w:rsidP="0095208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66DDE" w:rsidRPr="00233FE3" w:rsidRDefault="00A66DDE" w:rsidP="00F167FA">
            <w:pPr>
              <w:rPr>
                <w:rFonts w:cs="Times New Roman"/>
                <w:sz w:val="24"/>
                <w:szCs w:val="24"/>
              </w:rPr>
            </w:pPr>
            <w:r w:rsidRPr="00233FE3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A66DDE" w:rsidRPr="00233FE3" w:rsidTr="002D47C6">
        <w:tc>
          <w:tcPr>
            <w:tcW w:w="3285" w:type="dxa"/>
          </w:tcPr>
          <w:p w:rsidR="00A66DDE" w:rsidRPr="00233FE3" w:rsidRDefault="00A66DDE" w:rsidP="0095208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33FE3">
              <w:rPr>
                <w:rFonts w:cs="Times New Roman"/>
                <w:color w:val="000000"/>
                <w:sz w:val="24"/>
                <w:szCs w:val="24"/>
              </w:rPr>
              <w:t xml:space="preserve">Кабинет " Социально-экономических </w:t>
            </w:r>
            <w:proofErr w:type="spellStart"/>
            <w:r w:rsidRPr="00233FE3">
              <w:rPr>
                <w:rFonts w:cs="Times New Roman"/>
                <w:color w:val="000000"/>
                <w:sz w:val="24"/>
                <w:szCs w:val="24"/>
              </w:rPr>
              <w:t>дисциплин</w:t>
            </w:r>
            <w:proofErr w:type="gramStart"/>
            <w:r w:rsidRPr="00233FE3">
              <w:rPr>
                <w:rFonts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233FE3">
              <w:rPr>
                <w:rFonts w:cs="Times New Roman"/>
                <w:color w:val="000000"/>
                <w:sz w:val="24"/>
                <w:szCs w:val="24"/>
              </w:rPr>
              <w:t>кологические</w:t>
            </w:r>
            <w:proofErr w:type="spellEnd"/>
            <w:r w:rsidRPr="00233FE3">
              <w:rPr>
                <w:rFonts w:cs="Times New Roman"/>
                <w:color w:val="000000"/>
                <w:sz w:val="24"/>
                <w:szCs w:val="24"/>
              </w:rPr>
              <w:t xml:space="preserve"> основы </w:t>
            </w:r>
            <w:proofErr w:type="spellStart"/>
            <w:r w:rsidRPr="00233FE3">
              <w:rPr>
                <w:rFonts w:cs="Times New Roman"/>
                <w:color w:val="000000"/>
                <w:sz w:val="24"/>
                <w:szCs w:val="24"/>
              </w:rPr>
              <w:t>природопользовани</w:t>
            </w:r>
            <w:proofErr w:type="spellEnd"/>
            <w:r w:rsidRPr="00233FE3">
              <w:rPr>
                <w:rFonts w:cs="Times New Roman"/>
                <w:color w:val="000000"/>
                <w:sz w:val="24"/>
                <w:szCs w:val="24"/>
              </w:rPr>
              <w:t>", 13</w:t>
            </w:r>
          </w:p>
          <w:p w:rsidR="00A66DDE" w:rsidRPr="00233FE3" w:rsidRDefault="00A66DDE" w:rsidP="0095208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33FE3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  <w:p w:rsidR="00A66DDE" w:rsidRPr="00233FE3" w:rsidRDefault="00A66DDE" w:rsidP="0095208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8" w:type="dxa"/>
          </w:tcPr>
          <w:p w:rsidR="00A66DDE" w:rsidRPr="00233FE3" w:rsidRDefault="00A66DDE" w:rsidP="00952086">
            <w:pPr>
              <w:rPr>
                <w:rFonts w:cs="Times New Roman"/>
                <w:sz w:val="24"/>
                <w:szCs w:val="24"/>
              </w:rPr>
            </w:pPr>
            <w:r w:rsidRPr="00233FE3">
              <w:rPr>
                <w:rFonts w:cs="Times New Roman"/>
                <w:color w:val="000000"/>
                <w:sz w:val="24"/>
                <w:szCs w:val="24"/>
              </w:rPr>
              <w:t>Рабочие места на 24 человека, интерактивная доска,  проектор, демонстрационное оборудование по истории, экономике, обществознанию</w:t>
            </w:r>
          </w:p>
        </w:tc>
        <w:tc>
          <w:tcPr>
            <w:tcW w:w="3686" w:type="dxa"/>
          </w:tcPr>
          <w:p w:rsidR="00A66DDE" w:rsidRPr="00233FE3" w:rsidRDefault="00A66DDE" w:rsidP="00F167FA">
            <w:pPr>
              <w:rPr>
                <w:rFonts w:cs="Times New Roman"/>
                <w:sz w:val="24"/>
                <w:szCs w:val="24"/>
              </w:rPr>
            </w:pPr>
            <w:r w:rsidRPr="00233FE3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A66DDE" w:rsidRPr="00233FE3" w:rsidTr="002D47C6">
        <w:tc>
          <w:tcPr>
            <w:tcW w:w="3285" w:type="dxa"/>
          </w:tcPr>
          <w:p w:rsidR="00A66DDE" w:rsidRPr="00A66DDE" w:rsidRDefault="00A66DDE" w:rsidP="00952086">
            <w:pPr>
              <w:rPr>
                <w:rFonts w:cs="Times New Roman"/>
                <w:sz w:val="24"/>
                <w:szCs w:val="24"/>
              </w:rPr>
            </w:pPr>
            <w:r w:rsidRPr="00233FE3">
              <w:fldChar w:fldCharType="begin"/>
            </w:r>
            <w:r w:rsidRPr="00233FE3">
              <w:instrText xml:space="preserve"> LINK </w:instrText>
            </w:r>
            <w:r>
              <w:instrText xml:space="preserve">Excel.Sheet.8 C:\\Users\\Тьютор\\Desktop\\Колмакова\\инвентаризация\\data_inv_objects.xls 1!R14C2 </w:instrText>
            </w:r>
            <w:r w:rsidRPr="00233FE3">
              <w:instrText xml:space="preserve">\a \f 4 \h  \* MERGEFORMAT </w:instrText>
            </w:r>
            <w:r w:rsidRPr="00233FE3">
              <w:fldChar w:fldCharType="separate"/>
            </w:r>
          </w:p>
          <w:p w:rsidR="00A66DDE" w:rsidRPr="00A66DDE" w:rsidRDefault="00A66DDE" w:rsidP="00A66D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D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Кабинет "Физика. Электротехника и электроника. Гидравлика и теплотехника. Метрология, стандартизация и подтверждение качества. Топливо и смазочные материалы. Технические измерения</w:t>
            </w:r>
            <w:proofErr w:type="gramStart"/>
            <w:r w:rsidRPr="00A66D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.", </w:t>
            </w:r>
            <w:proofErr w:type="gramEnd"/>
            <w:r w:rsidRPr="00A66D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A66DDE" w:rsidRPr="00233FE3" w:rsidRDefault="00A66DDE" w:rsidP="00952086">
            <w:pPr>
              <w:rPr>
                <w:rFonts w:cs="Times New Roman"/>
                <w:sz w:val="24"/>
                <w:szCs w:val="24"/>
              </w:rPr>
            </w:pPr>
            <w:r w:rsidRPr="00233FE3"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7738" w:type="dxa"/>
          </w:tcPr>
          <w:p w:rsidR="00A66DDE" w:rsidRPr="00233FE3" w:rsidRDefault="00A66DDE" w:rsidP="0095208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33FE3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Рабочих мест на 22 человека, проектор, экран,  колонки, </w:t>
            </w:r>
            <w:r w:rsidRPr="00233FE3">
              <w:rPr>
                <w:rFonts w:cs="Times New Roman"/>
                <w:color w:val="000000"/>
                <w:sz w:val="24"/>
                <w:szCs w:val="24"/>
              </w:rPr>
              <w:lastRenderedPageBreak/>
              <w:t>демонстрационное оборудование по физике.</w:t>
            </w:r>
          </w:p>
          <w:p w:rsidR="00A66DDE" w:rsidRPr="00233FE3" w:rsidRDefault="00A66DDE" w:rsidP="0095208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66DDE" w:rsidRPr="00233FE3" w:rsidRDefault="00A66DDE" w:rsidP="00F167FA">
            <w:pPr>
              <w:rPr>
                <w:rFonts w:cs="Times New Roman"/>
                <w:sz w:val="24"/>
                <w:szCs w:val="24"/>
              </w:rPr>
            </w:pPr>
            <w:r w:rsidRPr="00233FE3">
              <w:rPr>
                <w:rFonts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A66DDE" w:rsidRPr="00233FE3" w:rsidTr="002D47C6">
        <w:tc>
          <w:tcPr>
            <w:tcW w:w="3285" w:type="dxa"/>
          </w:tcPr>
          <w:p w:rsidR="00A66DDE" w:rsidRPr="00233FE3" w:rsidRDefault="00A66DDE" w:rsidP="0095208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33FE3">
              <w:rPr>
                <w:rFonts w:cs="Times New Roman"/>
                <w:color w:val="000000"/>
                <w:sz w:val="24"/>
                <w:szCs w:val="24"/>
              </w:rPr>
              <w:lastRenderedPageBreak/>
              <w:t>Кабинет "Иностранный язык", 16</w:t>
            </w:r>
          </w:p>
          <w:p w:rsidR="00A66DDE" w:rsidRPr="00233FE3" w:rsidRDefault="00A66DDE" w:rsidP="0095208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8" w:type="dxa"/>
          </w:tcPr>
          <w:p w:rsidR="00A66DDE" w:rsidRPr="00233FE3" w:rsidRDefault="00A66DDE" w:rsidP="0095208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33FE3">
              <w:rPr>
                <w:rFonts w:cs="Times New Roman"/>
                <w:color w:val="000000"/>
                <w:sz w:val="24"/>
                <w:szCs w:val="24"/>
              </w:rPr>
              <w:t>Рабочих мест на 16 человек, демонстрационное оборудование по английскому языку.</w:t>
            </w:r>
          </w:p>
          <w:p w:rsidR="00A66DDE" w:rsidRPr="00233FE3" w:rsidRDefault="00A66DDE" w:rsidP="0095208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66DDE" w:rsidRPr="00233FE3" w:rsidRDefault="00A66DDE" w:rsidP="00F167FA">
            <w:pPr>
              <w:rPr>
                <w:rFonts w:cs="Times New Roman"/>
                <w:sz w:val="24"/>
                <w:szCs w:val="24"/>
              </w:rPr>
            </w:pPr>
            <w:r w:rsidRPr="00233FE3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A66DDE" w:rsidRPr="00233FE3" w:rsidTr="002D47C6">
        <w:tc>
          <w:tcPr>
            <w:tcW w:w="3285" w:type="dxa"/>
          </w:tcPr>
          <w:p w:rsidR="00A66DDE" w:rsidRPr="00233FE3" w:rsidRDefault="00A66DDE" w:rsidP="0095208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33FE3">
              <w:rPr>
                <w:rFonts w:cs="Times New Roman"/>
                <w:color w:val="000000"/>
                <w:sz w:val="24"/>
                <w:szCs w:val="24"/>
              </w:rPr>
              <w:t>Кабинет "Управление транспортным средством и безопасность движения", 19</w:t>
            </w:r>
          </w:p>
          <w:p w:rsidR="00A66DDE" w:rsidRPr="00233FE3" w:rsidRDefault="00A66DDE" w:rsidP="0095208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8" w:type="dxa"/>
          </w:tcPr>
          <w:p w:rsidR="00A66DDE" w:rsidRPr="00233FE3" w:rsidRDefault="00A66DDE" w:rsidP="0095208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33FE3">
              <w:rPr>
                <w:rFonts w:cs="Times New Roman"/>
                <w:color w:val="000000"/>
                <w:sz w:val="24"/>
                <w:szCs w:val="24"/>
              </w:rPr>
              <w:t>Рабочие места на 22 человека, многофункциональный тракторный тренажер, манекен, демонстрационное оборудование по ПДД,</w:t>
            </w:r>
          </w:p>
          <w:p w:rsidR="00A66DDE" w:rsidRPr="00233FE3" w:rsidRDefault="00A66DDE" w:rsidP="0095208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66DDE" w:rsidRPr="00233FE3" w:rsidRDefault="00A66DDE" w:rsidP="00F167FA">
            <w:pPr>
              <w:rPr>
                <w:rFonts w:cs="Times New Roman"/>
                <w:sz w:val="24"/>
                <w:szCs w:val="24"/>
              </w:rPr>
            </w:pPr>
            <w:r w:rsidRPr="00233FE3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A66DDE" w:rsidRPr="00233FE3" w:rsidTr="002D47C6">
        <w:tc>
          <w:tcPr>
            <w:tcW w:w="3285" w:type="dxa"/>
          </w:tcPr>
          <w:p w:rsidR="00A66DDE" w:rsidRPr="00233FE3" w:rsidRDefault="00A66DDE" w:rsidP="0095208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33FE3">
              <w:rPr>
                <w:rFonts w:cs="Times New Roman"/>
                <w:color w:val="000000"/>
                <w:sz w:val="24"/>
                <w:szCs w:val="24"/>
              </w:rPr>
              <w:t>Кабинет "Техническая механика. Инженерная графика. Материаловедение", 20</w:t>
            </w:r>
          </w:p>
          <w:p w:rsidR="00A66DDE" w:rsidRPr="00233FE3" w:rsidRDefault="00A66DDE" w:rsidP="0095208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8" w:type="dxa"/>
          </w:tcPr>
          <w:p w:rsidR="00A66DDE" w:rsidRPr="00233FE3" w:rsidRDefault="00A66DDE" w:rsidP="0095208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33FE3">
              <w:rPr>
                <w:rFonts w:cs="Times New Roman"/>
                <w:color w:val="000000"/>
                <w:sz w:val="24"/>
                <w:szCs w:val="24"/>
              </w:rPr>
              <w:t>Рабочие места на 22 человек, мультимедийный проектор, экран, демонстрационное оборудование технической механике и материаловедению.</w:t>
            </w:r>
          </w:p>
          <w:p w:rsidR="00A66DDE" w:rsidRPr="00233FE3" w:rsidRDefault="00A66DDE" w:rsidP="0095208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66DDE" w:rsidRPr="00233FE3" w:rsidRDefault="00A66DDE" w:rsidP="00F167FA">
            <w:pPr>
              <w:rPr>
                <w:rFonts w:cs="Times New Roman"/>
                <w:sz w:val="24"/>
                <w:szCs w:val="24"/>
              </w:rPr>
            </w:pPr>
            <w:r w:rsidRPr="00233FE3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A66DDE" w:rsidRPr="00233FE3" w:rsidTr="002D47C6">
        <w:tc>
          <w:tcPr>
            <w:tcW w:w="3285" w:type="dxa"/>
          </w:tcPr>
          <w:p w:rsidR="00A66DDE" w:rsidRPr="00233FE3" w:rsidRDefault="00A66DDE" w:rsidP="0095208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33FE3">
              <w:rPr>
                <w:rFonts w:cs="Times New Roman"/>
                <w:color w:val="000000"/>
                <w:sz w:val="24"/>
                <w:szCs w:val="24"/>
              </w:rPr>
              <w:t>Кабинет "ОБЖ. Безопасность жизнедеятельности. Охрана труда", 25</w:t>
            </w:r>
          </w:p>
          <w:p w:rsidR="00A66DDE" w:rsidRPr="00233FE3" w:rsidRDefault="00A66DDE" w:rsidP="0095208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8" w:type="dxa"/>
          </w:tcPr>
          <w:p w:rsidR="00A66DDE" w:rsidRPr="00233FE3" w:rsidRDefault="00A66DDE" w:rsidP="0095208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33FE3">
              <w:rPr>
                <w:rFonts w:cs="Times New Roman"/>
                <w:color w:val="000000"/>
                <w:sz w:val="24"/>
                <w:szCs w:val="24"/>
              </w:rPr>
              <w:t xml:space="preserve">Рабочие места на 18 человек, мультимедийный материал, демонстрационное оборудование по ОБЖ, 2 пневматические винтовки, 2 макета АК-47, сумка санитарная, носилки, противогазы, шины, бинты, </w:t>
            </w:r>
            <w:proofErr w:type="gramStart"/>
            <w:r w:rsidRPr="00233FE3">
              <w:rPr>
                <w:rFonts w:cs="Times New Roman"/>
                <w:color w:val="000000"/>
                <w:sz w:val="24"/>
                <w:szCs w:val="24"/>
              </w:rPr>
              <w:t>бандаж</w:t>
            </w:r>
            <w:proofErr w:type="gramEnd"/>
            <w:r w:rsidRPr="00233FE3">
              <w:rPr>
                <w:rFonts w:cs="Times New Roman"/>
                <w:color w:val="000000"/>
                <w:sz w:val="24"/>
                <w:szCs w:val="24"/>
              </w:rPr>
              <w:t xml:space="preserve"> фиксирующий для верхних </w:t>
            </w:r>
            <w:proofErr w:type="spellStart"/>
            <w:r w:rsidRPr="00233FE3">
              <w:rPr>
                <w:rFonts w:cs="Times New Roman"/>
                <w:color w:val="000000"/>
                <w:sz w:val="24"/>
                <w:szCs w:val="24"/>
              </w:rPr>
              <w:t>кончностей</w:t>
            </w:r>
            <w:proofErr w:type="spellEnd"/>
            <w:r w:rsidRPr="00233FE3">
              <w:rPr>
                <w:rFonts w:cs="Times New Roman"/>
                <w:color w:val="000000"/>
                <w:sz w:val="24"/>
                <w:szCs w:val="24"/>
              </w:rPr>
              <w:t>, костюм АЗК.</w:t>
            </w:r>
          </w:p>
          <w:p w:rsidR="00A66DDE" w:rsidRPr="00233FE3" w:rsidRDefault="00A66DDE" w:rsidP="0095208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66DDE" w:rsidRPr="00233FE3" w:rsidRDefault="00A66DDE" w:rsidP="00F167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233FE3">
              <w:rPr>
                <w:rFonts w:cs="Times New Roman"/>
                <w:sz w:val="24"/>
                <w:szCs w:val="24"/>
              </w:rPr>
              <w:t>а</w:t>
            </w:r>
          </w:p>
        </w:tc>
      </w:tr>
      <w:tr w:rsidR="00A66DDE" w:rsidRPr="00233FE3" w:rsidTr="00233FE3">
        <w:tc>
          <w:tcPr>
            <w:tcW w:w="3285" w:type="dxa"/>
          </w:tcPr>
          <w:p w:rsidR="00A66DDE" w:rsidRPr="00233FE3" w:rsidRDefault="00A66DDE" w:rsidP="0095208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33FE3">
              <w:rPr>
                <w:rFonts w:cs="Times New Roman"/>
                <w:color w:val="000000"/>
                <w:sz w:val="24"/>
                <w:szCs w:val="24"/>
              </w:rPr>
              <w:t>Лаборатория №1 "Агрохимия. Технология производства продукции растениеводства"</w:t>
            </w:r>
          </w:p>
          <w:p w:rsidR="00A66DDE" w:rsidRPr="00233FE3" w:rsidRDefault="00A66DDE" w:rsidP="0095208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8" w:type="dxa"/>
          </w:tcPr>
          <w:p w:rsidR="00A66DDE" w:rsidRPr="00233FE3" w:rsidRDefault="00A66DDE" w:rsidP="0095208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33FE3">
              <w:rPr>
                <w:rFonts w:cs="Times New Roman"/>
                <w:color w:val="000000"/>
                <w:sz w:val="24"/>
                <w:szCs w:val="24"/>
              </w:rPr>
              <w:t>Рабочих мест на 16 человек, стеллажи.</w:t>
            </w:r>
          </w:p>
          <w:p w:rsidR="00A66DDE" w:rsidRPr="00233FE3" w:rsidRDefault="00A66DDE" w:rsidP="0095208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66DDE" w:rsidRPr="00233FE3" w:rsidRDefault="00A66DDE" w:rsidP="00F167FA">
            <w:pPr>
              <w:rPr>
                <w:rFonts w:cs="Times New Roman"/>
                <w:sz w:val="24"/>
                <w:szCs w:val="24"/>
              </w:rPr>
            </w:pPr>
            <w:r w:rsidRPr="00233FE3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A66DDE" w:rsidRPr="00233FE3" w:rsidTr="00233FE3">
        <w:tc>
          <w:tcPr>
            <w:tcW w:w="3285" w:type="dxa"/>
          </w:tcPr>
          <w:p w:rsidR="00A66DDE" w:rsidRPr="00233FE3" w:rsidRDefault="00A66DDE" w:rsidP="0095208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33FE3">
              <w:rPr>
                <w:rFonts w:cs="Times New Roman"/>
                <w:color w:val="000000"/>
                <w:sz w:val="24"/>
                <w:szCs w:val="24"/>
              </w:rPr>
              <w:t xml:space="preserve">Лаборатория №2 "Тракторы и самоходные </w:t>
            </w:r>
            <w:proofErr w:type="gramStart"/>
            <w:r w:rsidRPr="00233FE3">
              <w:rPr>
                <w:rFonts w:cs="Times New Roman"/>
                <w:color w:val="000000"/>
                <w:sz w:val="24"/>
                <w:szCs w:val="24"/>
              </w:rPr>
              <w:lastRenderedPageBreak/>
              <w:t>сельскохозяйственный</w:t>
            </w:r>
            <w:proofErr w:type="gramEnd"/>
            <w:r w:rsidRPr="00233FE3">
              <w:rPr>
                <w:rFonts w:cs="Times New Roman"/>
                <w:color w:val="000000"/>
                <w:sz w:val="24"/>
                <w:szCs w:val="24"/>
              </w:rPr>
              <w:t xml:space="preserve"> машины"</w:t>
            </w:r>
          </w:p>
          <w:p w:rsidR="00A66DDE" w:rsidRPr="00233FE3" w:rsidRDefault="00A66DDE" w:rsidP="0095208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8" w:type="dxa"/>
          </w:tcPr>
          <w:p w:rsidR="00A66DDE" w:rsidRPr="00233FE3" w:rsidRDefault="00A66DDE" w:rsidP="0095208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233FE3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Станок сверлильный, станок заточный, пресс гидравлический, компрессор, прибор для проверки форсунок, ноутбук, мультимедийный </w:t>
            </w:r>
            <w:r w:rsidRPr="00233FE3">
              <w:rPr>
                <w:rFonts w:cs="Times New Roman"/>
                <w:color w:val="000000"/>
                <w:sz w:val="24"/>
                <w:szCs w:val="24"/>
              </w:rPr>
              <w:lastRenderedPageBreak/>
              <w:t>проектор, экран.</w:t>
            </w:r>
            <w:proofErr w:type="gramEnd"/>
          </w:p>
          <w:p w:rsidR="00A66DDE" w:rsidRPr="00233FE3" w:rsidRDefault="00A66DDE" w:rsidP="0095208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66DDE" w:rsidRPr="00233FE3" w:rsidRDefault="00A66DDE" w:rsidP="00F167FA">
            <w:pPr>
              <w:rPr>
                <w:rFonts w:cs="Times New Roman"/>
                <w:sz w:val="24"/>
                <w:szCs w:val="24"/>
              </w:rPr>
            </w:pPr>
            <w:r w:rsidRPr="00233FE3">
              <w:rPr>
                <w:rFonts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A66DDE" w:rsidRPr="00233FE3" w:rsidTr="00233FE3">
        <w:tc>
          <w:tcPr>
            <w:tcW w:w="3285" w:type="dxa"/>
          </w:tcPr>
          <w:p w:rsidR="00A66DDE" w:rsidRPr="00233FE3" w:rsidRDefault="00A66DDE" w:rsidP="0095208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33FE3">
              <w:rPr>
                <w:rFonts w:cs="Times New Roman"/>
                <w:color w:val="000000"/>
                <w:sz w:val="24"/>
                <w:szCs w:val="24"/>
              </w:rPr>
              <w:lastRenderedPageBreak/>
              <w:t>Лаборатория №3 "Сельскохозяйственная мелиорация и агрометеорология. Механизация и автоматизация сельского хозяйства"</w:t>
            </w:r>
          </w:p>
          <w:p w:rsidR="00A66DDE" w:rsidRPr="00233FE3" w:rsidRDefault="00A66DDE" w:rsidP="0095208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8" w:type="dxa"/>
          </w:tcPr>
          <w:p w:rsidR="00A66DDE" w:rsidRPr="00233FE3" w:rsidRDefault="00A66DDE" w:rsidP="0095208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33FE3">
              <w:rPr>
                <w:rFonts w:cs="Times New Roman"/>
                <w:color w:val="000000"/>
                <w:sz w:val="24"/>
                <w:szCs w:val="24"/>
              </w:rPr>
              <w:t>Рабочие места на 16 человек, демонстрационное оборудование по сельскохозяйственным машинам, культиватор, сеялка, плуг.</w:t>
            </w:r>
          </w:p>
          <w:p w:rsidR="00A66DDE" w:rsidRPr="00233FE3" w:rsidRDefault="00A66DDE" w:rsidP="0095208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66DDE" w:rsidRPr="00233FE3" w:rsidRDefault="00A66DDE" w:rsidP="00F167FA">
            <w:pPr>
              <w:rPr>
                <w:rFonts w:cs="Times New Roman"/>
                <w:sz w:val="24"/>
                <w:szCs w:val="24"/>
              </w:rPr>
            </w:pPr>
            <w:r w:rsidRPr="00233FE3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A66DDE" w:rsidRPr="00233FE3" w:rsidTr="00233FE3">
        <w:tc>
          <w:tcPr>
            <w:tcW w:w="3285" w:type="dxa"/>
          </w:tcPr>
          <w:p w:rsidR="00A66DDE" w:rsidRPr="00233FE3" w:rsidRDefault="00A66DDE" w:rsidP="0095208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33FE3">
              <w:rPr>
                <w:rFonts w:cs="Times New Roman"/>
                <w:color w:val="000000"/>
                <w:sz w:val="24"/>
                <w:szCs w:val="24"/>
              </w:rPr>
              <w:t>Лаборатория №4 "Эксплуатация машинно-тракторного парка. Техническое обслуживание и ремонт машин. Пункт технического обслуживания. Технические испытания и качество работ по ремонту и обслуживанию сельскохозяйственной техники. Диагностика"</w:t>
            </w:r>
          </w:p>
          <w:p w:rsidR="00A66DDE" w:rsidRPr="00233FE3" w:rsidRDefault="00A66DDE" w:rsidP="0095208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8" w:type="dxa"/>
          </w:tcPr>
          <w:p w:rsidR="00A66DDE" w:rsidRPr="00233FE3" w:rsidRDefault="00A66DDE" w:rsidP="0095208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233FE3">
              <w:rPr>
                <w:rFonts w:cs="Times New Roman"/>
                <w:color w:val="000000"/>
                <w:sz w:val="24"/>
                <w:szCs w:val="24"/>
              </w:rPr>
              <w:t xml:space="preserve">Стенд-тренажер "Машина для посадки картофеля", стенд-тренажер "Картофелекопатель", аппарат высокого давления, компрессор, кран гидравлический, </w:t>
            </w:r>
            <w:proofErr w:type="spellStart"/>
            <w:r w:rsidRPr="00233FE3">
              <w:rPr>
                <w:rFonts w:cs="Times New Roman"/>
                <w:color w:val="000000"/>
                <w:sz w:val="24"/>
                <w:szCs w:val="24"/>
              </w:rPr>
              <w:t>маслонагнетательный</w:t>
            </w:r>
            <w:proofErr w:type="spellEnd"/>
            <w:r w:rsidRPr="00233FE3">
              <w:rPr>
                <w:rFonts w:cs="Times New Roman"/>
                <w:color w:val="000000"/>
                <w:sz w:val="24"/>
                <w:szCs w:val="24"/>
              </w:rPr>
              <w:t xml:space="preserve"> бачок, </w:t>
            </w:r>
            <w:proofErr w:type="spellStart"/>
            <w:r w:rsidRPr="00233FE3">
              <w:rPr>
                <w:rFonts w:cs="Times New Roman"/>
                <w:color w:val="000000"/>
                <w:sz w:val="24"/>
                <w:szCs w:val="24"/>
              </w:rPr>
              <w:t>маслосборный</w:t>
            </w:r>
            <w:proofErr w:type="spellEnd"/>
            <w:r w:rsidRPr="00233FE3">
              <w:rPr>
                <w:rFonts w:cs="Times New Roman"/>
                <w:color w:val="000000"/>
                <w:sz w:val="24"/>
                <w:szCs w:val="24"/>
              </w:rPr>
              <w:t xml:space="preserve"> бак.</w:t>
            </w:r>
            <w:proofErr w:type="gramEnd"/>
          </w:p>
          <w:p w:rsidR="00A66DDE" w:rsidRPr="00233FE3" w:rsidRDefault="00A66DDE" w:rsidP="0095208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66DDE" w:rsidRPr="00233FE3" w:rsidRDefault="00A66DDE" w:rsidP="00F167FA">
            <w:pPr>
              <w:rPr>
                <w:rFonts w:cs="Times New Roman"/>
                <w:sz w:val="24"/>
                <w:szCs w:val="24"/>
              </w:rPr>
            </w:pPr>
            <w:r w:rsidRPr="00233FE3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A66DDE" w:rsidRPr="00233FE3" w:rsidTr="00233FE3">
        <w:tc>
          <w:tcPr>
            <w:tcW w:w="3285" w:type="dxa"/>
          </w:tcPr>
          <w:p w:rsidR="00A66DDE" w:rsidRPr="00233FE3" w:rsidRDefault="00A66DDE" w:rsidP="0095208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33FE3">
              <w:rPr>
                <w:rFonts w:cs="Times New Roman"/>
                <w:color w:val="000000"/>
                <w:sz w:val="24"/>
                <w:szCs w:val="24"/>
              </w:rPr>
              <w:t>Кабинет адаптационных дисциплин</w:t>
            </w:r>
          </w:p>
          <w:p w:rsidR="00A66DDE" w:rsidRPr="00233FE3" w:rsidRDefault="00A66DDE" w:rsidP="0095208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8" w:type="dxa"/>
          </w:tcPr>
          <w:p w:rsidR="00A66DDE" w:rsidRPr="00233FE3" w:rsidRDefault="00A66DDE" w:rsidP="0095208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33FE3">
              <w:rPr>
                <w:rFonts w:cs="Times New Roman"/>
                <w:color w:val="000000"/>
                <w:sz w:val="24"/>
                <w:szCs w:val="24"/>
              </w:rPr>
              <w:t>Массажное кресло, стол песочной терапии, пуфики мягкие.</w:t>
            </w:r>
          </w:p>
          <w:p w:rsidR="00A66DDE" w:rsidRPr="00233FE3" w:rsidRDefault="00A66DDE" w:rsidP="0095208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66DDE" w:rsidRPr="00233FE3" w:rsidRDefault="00A66DDE" w:rsidP="00F167FA">
            <w:pPr>
              <w:rPr>
                <w:rFonts w:cs="Times New Roman"/>
                <w:sz w:val="24"/>
                <w:szCs w:val="24"/>
              </w:rPr>
            </w:pPr>
            <w:r w:rsidRPr="00233FE3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A66DDE" w:rsidRPr="00233FE3" w:rsidTr="00233FE3">
        <w:tc>
          <w:tcPr>
            <w:tcW w:w="3285" w:type="dxa"/>
          </w:tcPr>
          <w:p w:rsidR="00A66DDE" w:rsidRPr="00233FE3" w:rsidRDefault="00A66DDE" w:rsidP="0095208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33FE3">
              <w:rPr>
                <w:rFonts w:cs="Times New Roman"/>
                <w:color w:val="000000"/>
                <w:sz w:val="24"/>
                <w:szCs w:val="24"/>
              </w:rPr>
              <w:t>Спортивный зал</w:t>
            </w:r>
          </w:p>
          <w:p w:rsidR="00A66DDE" w:rsidRPr="00233FE3" w:rsidRDefault="00A66DDE" w:rsidP="0095208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8" w:type="dxa"/>
          </w:tcPr>
          <w:p w:rsidR="00A66DDE" w:rsidRPr="00233FE3" w:rsidRDefault="00A66DDE" w:rsidP="0095208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33FE3">
              <w:rPr>
                <w:rFonts w:cs="Times New Roman"/>
                <w:color w:val="000000"/>
                <w:sz w:val="24"/>
                <w:szCs w:val="24"/>
              </w:rPr>
              <w:t xml:space="preserve">Мячи, </w:t>
            </w:r>
            <w:proofErr w:type="spellStart"/>
            <w:r w:rsidRPr="00233FE3">
              <w:rPr>
                <w:rFonts w:cs="Times New Roman"/>
                <w:color w:val="000000"/>
                <w:sz w:val="24"/>
                <w:szCs w:val="24"/>
              </w:rPr>
              <w:t>дартс</w:t>
            </w:r>
            <w:proofErr w:type="spellEnd"/>
            <w:r w:rsidRPr="00233FE3">
              <w:rPr>
                <w:rFonts w:cs="Times New Roman"/>
                <w:color w:val="000000"/>
                <w:sz w:val="24"/>
                <w:szCs w:val="24"/>
              </w:rPr>
              <w:t xml:space="preserve">, инвентарь для </w:t>
            </w:r>
            <w:proofErr w:type="spellStart"/>
            <w:r w:rsidRPr="00233FE3">
              <w:rPr>
                <w:rFonts w:cs="Times New Roman"/>
                <w:color w:val="000000"/>
                <w:sz w:val="24"/>
                <w:szCs w:val="24"/>
              </w:rPr>
              <w:t>бомбентона</w:t>
            </w:r>
            <w:proofErr w:type="spellEnd"/>
            <w:r w:rsidRPr="00233FE3">
              <w:rPr>
                <w:rFonts w:cs="Times New Roman"/>
                <w:color w:val="000000"/>
                <w:sz w:val="24"/>
                <w:szCs w:val="24"/>
              </w:rPr>
              <w:t>, скакалки, лыжи, лыжные ботинки,  теннисный стол и инвентарь для тенниса.</w:t>
            </w:r>
          </w:p>
          <w:p w:rsidR="00A66DDE" w:rsidRPr="00233FE3" w:rsidRDefault="00A66DDE" w:rsidP="0095208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66DDE" w:rsidRPr="00233FE3" w:rsidRDefault="00A66DDE" w:rsidP="00F167FA">
            <w:pPr>
              <w:rPr>
                <w:rFonts w:cs="Times New Roman"/>
                <w:sz w:val="24"/>
                <w:szCs w:val="24"/>
              </w:rPr>
            </w:pPr>
            <w:r w:rsidRPr="00233FE3">
              <w:rPr>
                <w:rFonts w:cs="Times New Roman"/>
                <w:sz w:val="24"/>
                <w:szCs w:val="24"/>
              </w:rPr>
              <w:t>да</w:t>
            </w:r>
          </w:p>
        </w:tc>
      </w:tr>
    </w:tbl>
    <w:p w:rsidR="002D47C6" w:rsidRPr="00E83CD7" w:rsidRDefault="002D47C6" w:rsidP="002D47C6"/>
    <w:p w:rsidR="00127CEC" w:rsidRDefault="00127CEC"/>
    <w:sectPr w:rsidR="00127CEC" w:rsidSect="002D47C6">
      <w:pgSz w:w="16840" w:h="11907" w:orient="landscape" w:code="9"/>
      <w:pgMar w:top="1701" w:right="1134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5228"/>
    <w:rsid w:val="00065810"/>
    <w:rsid w:val="00127CEC"/>
    <w:rsid w:val="00233FE3"/>
    <w:rsid w:val="002340DB"/>
    <w:rsid w:val="002D47C6"/>
    <w:rsid w:val="00475C6A"/>
    <w:rsid w:val="00536483"/>
    <w:rsid w:val="007B7358"/>
    <w:rsid w:val="007D249D"/>
    <w:rsid w:val="00A45228"/>
    <w:rsid w:val="00A66DDE"/>
    <w:rsid w:val="00AD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C6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C6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Тьютор</dc:creator>
  <cp:keywords/>
  <dc:description/>
  <cp:lastModifiedBy>Тьютор</cp:lastModifiedBy>
  <cp:revision>5</cp:revision>
  <dcterms:created xsi:type="dcterms:W3CDTF">2021-02-09T01:21:00Z</dcterms:created>
  <dcterms:modified xsi:type="dcterms:W3CDTF">2021-02-11T03:46:00Z</dcterms:modified>
</cp:coreProperties>
</file>