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C" w:rsidRDefault="000B2EAC" w:rsidP="000B3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  <w:r w:rsidRPr="000B2EAC">
        <w:rPr>
          <w:rFonts w:ascii="Times New Roman" w:hAnsi="Times New Roman" w:cs="Times New Roman"/>
          <w:b/>
          <w:sz w:val="28"/>
          <w:szCs w:val="28"/>
        </w:rPr>
        <w:t xml:space="preserve"> ДИАГНОСТИКА </w:t>
      </w:r>
    </w:p>
    <w:p w:rsidR="000B36D5" w:rsidRPr="000B2EAC" w:rsidRDefault="000B36D5" w:rsidP="000B3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C">
        <w:rPr>
          <w:rFonts w:ascii="Times New Roman" w:hAnsi="Times New Roman" w:cs="Times New Roman"/>
          <w:b/>
          <w:sz w:val="28"/>
          <w:szCs w:val="28"/>
        </w:rPr>
        <w:t>студентов - сирот и детей, оставшихся без попечения родителей и лиц из их числа в 201</w:t>
      </w:r>
      <w:r w:rsidR="00A94D6E" w:rsidRPr="000B2EAC">
        <w:rPr>
          <w:rFonts w:ascii="Times New Roman" w:hAnsi="Times New Roman" w:cs="Times New Roman"/>
          <w:b/>
          <w:sz w:val="28"/>
          <w:szCs w:val="28"/>
        </w:rPr>
        <w:t>7</w:t>
      </w:r>
      <w:r w:rsidRPr="000B2EAC">
        <w:rPr>
          <w:rFonts w:ascii="Times New Roman" w:hAnsi="Times New Roman" w:cs="Times New Roman"/>
          <w:b/>
          <w:sz w:val="28"/>
          <w:szCs w:val="28"/>
        </w:rPr>
        <w:t>/201</w:t>
      </w:r>
      <w:r w:rsidR="00A94D6E" w:rsidRPr="000B2EAC">
        <w:rPr>
          <w:rFonts w:ascii="Times New Roman" w:hAnsi="Times New Roman" w:cs="Times New Roman"/>
          <w:b/>
          <w:sz w:val="28"/>
          <w:szCs w:val="28"/>
        </w:rPr>
        <w:t>8</w:t>
      </w:r>
      <w:r w:rsidRPr="000B2E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743" w:tblpY="269"/>
        <w:tblW w:w="10460" w:type="dxa"/>
        <w:tblLayout w:type="fixed"/>
        <w:tblLook w:val="04A0"/>
      </w:tblPr>
      <w:tblGrid>
        <w:gridCol w:w="3085"/>
        <w:gridCol w:w="3402"/>
        <w:gridCol w:w="1847"/>
        <w:gridCol w:w="2126"/>
      </w:tblGrid>
      <w:tr w:rsidR="000B36D5" w:rsidRPr="00BD79FE" w:rsidTr="000B2EAC">
        <w:tc>
          <w:tcPr>
            <w:tcW w:w="10460" w:type="dxa"/>
            <w:gridSpan w:val="4"/>
          </w:tcPr>
          <w:p w:rsidR="000B36D5" w:rsidRPr="00BD79FE" w:rsidRDefault="000B36D5" w:rsidP="000B2E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</w:t>
            </w:r>
            <w:r w:rsidRPr="00BD79FE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диагностика</w:t>
            </w:r>
          </w:p>
        </w:tc>
      </w:tr>
      <w:tr w:rsidR="000B36D5" w:rsidRPr="00BD79FE" w:rsidTr="000B2EAC">
        <w:tc>
          <w:tcPr>
            <w:tcW w:w="3085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</w:p>
        </w:tc>
        <w:tc>
          <w:tcPr>
            <w:tcW w:w="3402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1847" w:type="dxa"/>
            <w:vAlign w:val="center"/>
          </w:tcPr>
          <w:p w:rsidR="00B13EFF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находящихся под попечительством</w:t>
            </w:r>
            <w:r w:rsidR="00F23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F23B9A" w:rsidRPr="00F23B9A" w:rsidRDefault="00F23B9A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9A">
              <w:rPr>
                <w:rFonts w:ascii="Times New Roman" w:hAnsi="Times New Roman" w:cs="Times New Roman"/>
                <w:sz w:val="24"/>
                <w:szCs w:val="24"/>
              </w:rPr>
              <w:t>среди студентов 1 курса</w:t>
            </w:r>
          </w:p>
        </w:tc>
        <w:tc>
          <w:tcPr>
            <w:tcW w:w="2126" w:type="dxa"/>
            <w:vAlign w:val="center"/>
          </w:tcPr>
          <w:p w:rsidR="00F23B9A" w:rsidRPr="00D46407" w:rsidRDefault="000B36D5" w:rsidP="000B2E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23B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1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числа детей-сирот и детей, оставшихся без попечения родителей</w:t>
            </w:r>
          </w:p>
          <w:p w:rsidR="00F23B9A" w:rsidRPr="00D46407" w:rsidRDefault="00F23B9A" w:rsidP="000B2EAC">
            <w:pPr>
              <w:jc w:val="center"/>
            </w:pPr>
          </w:p>
        </w:tc>
      </w:tr>
      <w:tr w:rsidR="000B36D5" w:rsidRPr="00BD79FE" w:rsidTr="000B2EAC">
        <w:tc>
          <w:tcPr>
            <w:tcW w:w="3085" w:type="dxa"/>
          </w:tcPr>
          <w:p w:rsidR="000B36D5" w:rsidRPr="00BD79FE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BD79FE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дело выпускника</w:t>
            </w:r>
          </w:p>
        </w:tc>
        <w:tc>
          <w:tcPr>
            <w:tcW w:w="1847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Pr="00BD79FE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личностного потенциала, типологические и индивидуальные особенности детей-сирот и детей, оставшихся без попечения родителей, поступивших из ОГКУ «Центров помощи детям, оставшимся без попечения родителей по Иркутской области» </w:t>
            </w:r>
          </w:p>
        </w:tc>
        <w:tc>
          <w:tcPr>
            <w:tcW w:w="3402" w:type="dxa"/>
          </w:tcPr>
          <w:p w:rsidR="000B36D5" w:rsidRPr="00BD79FE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темперамента, характерологические и типологические особенности личности</w:t>
            </w:r>
          </w:p>
        </w:tc>
        <w:tc>
          <w:tcPr>
            <w:tcW w:w="1847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склонностей и направленности</w:t>
            </w:r>
          </w:p>
        </w:tc>
        <w:tc>
          <w:tcPr>
            <w:tcW w:w="3402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профессионального самоопределения, мотивов учебной деятельности, мотивов выбора профессии</w:t>
            </w:r>
          </w:p>
        </w:tc>
        <w:tc>
          <w:tcPr>
            <w:tcW w:w="1847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мотивационного аспекта личностной сферы</w:t>
            </w:r>
          </w:p>
        </w:tc>
        <w:tc>
          <w:tcPr>
            <w:tcW w:w="3402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успеха и боязни неудач</w:t>
            </w:r>
          </w:p>
        </w:tc>
        <w:tc>
          <w:tcPr>
            <w:tcW w:w="1847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  <w:vMerge w:val="restart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проблем адаптации студентов к образовательным условиям </w:t>
            </w:r>
          </w:p>
        </w:tc>
        <w:tc>
          <w:tcPr>
            <w:tcW w:w="3402" w:type="dxa"/>
          </w:tcPr>
          <w:p w:rsidR="000B36D5" w:rsidRPr="00941EB9" w:rsidRDefault="000B36D5" w:rsidP="000B2EA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социально-психологической адаптации </w:t>
            </w:r>
          </w:p>
        </w:tc>
        <w:tc>
          <w:tcPr>
            <w:tcW w:w="1847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  <w:vMerge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941EB9" w:rsidRDefault="000B36D5" w:rsidP="000B2EA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адаптации</w:t>
            </w:r>
          </w:p>
        </w:tc>
        <w:tc>
          <w:tcPr>
            <w:tcW w:w="1847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D5" w:rsidRPr="00BD79FE" w:rsidTr="000B2EAC">
        <w:tc>
          <w:tcPr>
            <w:tcW w:w="3085" w:type="dxa"/>
            <w:vMerge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941EB9" w:rsidRDefault="000B36D5" w:rsidP="000B2EA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адаптации</w:t>
            </w:r>
          </w:p>
        </w:tc>
        <w:tc>
          <w:tcPr>
            <w:tcW w:w="1847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6D5" w:rsidRPr="00BD79FE" w:rsidTr="000B2EAC">
        <w:tc>
          <w:tcPr>
            <w:tcW w:w="3085" w:type="dxa"/>
            <w:vMerge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Default="000B36D5" w:rsidP="000B2EA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адаптации</w:t>
            </w:r>
          </w:p>
        </w:tc>
        <w:tc>
          <w:tcPr>
            <w:tcW w:w="1847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суицидальному поведению</w:t>
            </w:r>
          </w:p>
        </w:tc>
        <w:tc>
          <w:tcPr>
            <w:tcW w:w="3402" w:type="dxa"/>
          </w:tcPr>
          <w:p w:rsidR="000B36D5" w:rsidRPr="00941EB9" w:rsidRDefault="000B36D5" w:rsidP="000B2EA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 суицидальному поведению</w:t>
            </w:r>
          </w:p>
        </w:tc>
        <w:tc>
          <w:tcPr>
            <w:tcW w:w="1847" w:type="dxa"/>
            <w:vAlign w:val="center"/>
          </w:tcPr>
          <w:p w:rsidR="000B36D5" w:rsidRPr="00BD79FE" w:rsidRDefault="000B36D5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отношения выпускников к здоровому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образу жизни </w:t>
            </w:r>
          </w:p>
        </w:tc>
        <w:tc>
          <w:tcPr>
            <w:tcW w:w="3402" w:type="dxa"/>
          </w:tcPr>
          <w:p w:rsidR="000B36D5" w:rsidRPr="00941EB9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на тему здорового образа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табакокурения,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847" w:type="dxa"/>
            <w:vAlign w:val="center"/>
          </w:tcPr>
          <w:p w:rsidR="000B36D5" w:rsidRPr="00D46407" w:rsidRDefault="006E7B12" w:rsidP="000B2E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0B36D5" w:rsidRPr="00BD79FE" w:rsidRDefault="006E7B12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сформированности общих компетенций у студентов</w:t>
            </w:r>
          </w:p>
        </w:tc>
        <w:tc>
          <w:tcPr>
            <w:tcW w:w="3402" w:type="dxa"/>
          </w:tcPr>
          <w:p w:rsidR="000B36D5" w:rsidRPr="00941EB9" w:rsidRDefault="000B36D5" w:rsidP="000B2EA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воспитанности, диагностика лидерских и организаторских качеств, психологической готовности к профессиональной деятельности</w:t>
            </w:r>
          </w:p>
        </w:tc>
        <w:tc>
          <w:tcPr>
            <w:tcW w:w="1847" w:type="dxa"/>
            <w:vAlign w:val="center"/>
          </w:tcPr>
          <w:p w:rsidR="000B36D5" w:rsidRPr="00B13EFF" w:rsidRDefault="00B13EFF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B36D5" w:rsidRPr="00B13EFF" w:rsidRDefault="00B13EFF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первокурсников</w:t>
            </w:r>
          </w:p>
        </w:tc>
        <w:tc>
          <w:tcPr>
            <w:tcW w:w="3402" w:type="dxa"/>
          </w:tcPr>
          <w:p w:rsidR="000B36D5" w:rsidRDefault="000B36D5" w:rsidP="000B2EAC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449FE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«Давайте познакомимся!»,</w:t>
            </w:r>
          </w:p>
          <w:p w:rsidR="000F748E" w:rsidRPr="00B13EFF" w:rsidRDefault="000B36D5" w:rsidP="000B2EAC">
            <w:pPr>
              <w:pStyle w:val="a4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A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1847" w:type="dxa"/>
            <w:vAlign w:val="center"/>
          </w:tcPr>
          <w:p w:rsidR="000B36D5" w:rsidRPr="00040CD3" w:rsidRDefault="000F748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B36D5" w:rsidRPr="00040CD3" w:rsidRDefault="000F748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профилактике правонарушений и иных социально-негативных тенденций</w:t>
            </w:r>
          </w:p>
        </w:tc>
        <w:tc>
          <w:tcPr>
            <w:tcW w:w="3402" w:type="dxa"/>
          </w:tcPr>
          <w:p w:rsidR="000B36D5" w:rsidRDefault="000B36D5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Занятие с элементами тренинга по профилактике правонарушений с основами правовых знаний</w:t>
            </w:r>
          </w:p>
          <w:p w:rsidR="000B36D5" w:rsidRDefault="000B36D5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Тренинг разрешения конфл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иктных ситуаций</w:t>
            </w:r>
          </w:p>
          <w:p w:rsidR="000B36D5" w:rsidRPr="00361AA9" w:rsidRDefault="000B36D5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F748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040CD3">
              <w:rPr>
                <w:rFonts w:ascii="Times New Roman" w:hAnsi="Times New Roman" w:cs="Times New Roman"/>
                <w:sz w:val="24"/>
                <w:szCs w:val="24"/>
              </w:rPr>
              <w:t>ое оформление стендов</w:t>
            </w:r>
          </w:p>
        </w:tc>
        <w:tc>
          <w:tcPr>
            <w:tcW w:w="1847" w:type="dxa"/>
            <w:vAlign w:val="center"/>
          </w:tcPr>
          <w:p w:rsidR="000B36D5" w:rsidRPr="00040CD3" w:rsidRDefault="000F748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0B36D5" w:rsidRPr="00040CD3" w:rsidRDefault="000F748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темам (количество человек, получивших консультации по темам)</w:t>
            </w:r>
          </w:p>
        </w:tc>
        <w:tc>
          <w:tcPr>
            <w:tcW w:w="3402" w:type="dxa"/>
          </w:tcPr>
          <w:p w:rsidR="000B36D5" w:rsidRPr="00361AA9" w:rsidRDefault="000B36D5" w:rsidP="000B2E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AA9">
              <w:rPr>
                <w:rFonts w:ascii="Times New Roman" w:hAnsi="Times New Roman" w:cs="Times New Roman"/>
                <w:sz w:val="24"/>
                <w:szCs w:val="24"/>
              </w:rPr>
              <w:t>«Уверенность в себе»</w:t>
            </w:r>
          </w:p>
        </w:tc>
        <w:tc>
          <w:tcPr>
            <w:tcW w:w="1847" w:type="dxa"/>
            <w:vAlign w:val="center"/>
          </w:tcPr>
          <w:p w:rsidR="000B36D5" w:rsidRPr="00040CD3" w:rsidRDefault="00086C5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361AA9" w:rsidRDefault="000B36D5" w:rsidP="000B2EA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взаимоотношений» </w:t>
            </w:r>
          </w:p>
        </w:tc>
        <w:tc>
          <w:tcPr>
            <w:tcW w:w="1847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B36D5" w:rsidRPr="00040CD3" w:rsidRDefault="00086C5E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EE5874" w:rsidRDefault="00040CD3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6D5">
              <w:rPr>
                <w:rFonts w:ascii="Times New Roman" w:hAnsi="Times New Roman" w:cs="Times New Roman"/>
                <w:sz w:val="24"/>
                <w:szCs w:val="24"/>
              </w:rPr>
              <w:t>. «О вреде алкоголя и табака»</w:t>
            </w:r>
          </w:p>
          <w:p w:rsidR="000B36D5" w:rsidRDefault="000B36D5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Pr="00EE5874" w:rsidRDefault="00040CD3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6D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0B36D5" w:rsidRPr="00EE587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="000B3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6D5" w:rsidRDefault="000B36D5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D5" w:rsidRPr="00BD79FE" w:rsidTr="000B2EAC">
        <w:tc>
          <w:tcPr>
            <w:tcW w:w="3085" w:type="dxa"/>
          </w:tcPr>
          <w:p w:rsidR="000B36D5" w:rsidRDefault="000B36D5" w:rsidP="000B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6D5" w:rsidRDefault="00040CD3" w:rsidP="000B2EAC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6D5">
              <w:rPr>
                <w:rFonts w:ascii="Times New Roman" w:hAnsi="Times New Roman" w:cs="Times New Roman"/>
                <w:sz w:val="24"/>
                <w:szCs w:val="24"/>
              </w:rPr>
              <w:t>. Работа по запросу</w:t>
            </w:r>
          </w:p>
        </w:tc>
        <w:tc>
          <w:tcPr>
            <w:tcW w:w="1847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36D5" w:rsidRPr="00040CD3" w:rsidRDefault="00040CD3" w:rsidP="000B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354C" w:rsidRDefault="000B2EAC"/>
    <w:p w:rsidR="000B36D5" w:rsidRDefault="000B36D5"/>
    <w:p w:rsidR="000B36D5" w:rsidRDefault="000B36D5"/>
    <w:sectPr w:rsidR="000B36D5" w:rsidSect="0069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FF"/>
    <w:multiLevelType w:val="hybridMultilevel"/>
    <w:tmpl w:val="8946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B1A"/>
    <w:multiLevelType w:val="hybridMultilevel"/>
    <w:tmpl w:val="DEDC5AB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BD10F80"/>
    <w:multiLevelType w:val="hybridMultilevel"/>
    <w:tmpl w:val="D7C2B49A"/>
    <w:lvl w:ilvl="0" w:tplc="1110E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5546"/>
    <w:multiLevelType w:val="hybridMultilevel"/>
    <w:tmpl w:val="4DA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5896"/>
    <w:multiLevelType w:val="hybridMultilevel"/>
    <w:tmpl w:val="9CDAF5CC"/>
    <w:lvl w:ilvl="0" w:tplc="05B4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14FA"/>
    <w:multiLevelType w:val="hybridMultilevel"/>
    <w:tmpl w:val="52E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E705B"/>
    <w:multiLevelType w:val="hybridMultilevel"/>
    <w:tmpl w:val="DB68A660"/>
    <w:lvl w:ilvl="0" w:tplc="301E622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6FAF6162"/>
    <w:multiLevelType w:val="hybridMultilevel"/>
    <w:tmpl w:val="33B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6EE3"/>
    <w:multiLevelType w:val="hybridMultilevel"/>
    <w:tmpl w:val="F174B32C"/>
    <w:lvl w:ilvl="0" w:tplc="25523F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45934"/>
    <w:multiLevelType w:val="hybridMultilevel"/>
    <w:tmpl w:val="A5C63BA2"/>
    <w:lvl w:ilvl="0" w:tplc="94620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36D5"/>
    <w:rsid w:val="00040CD3"/>
    <w:rsid w:val="00086C5E"/>
    <w:rsid w:val="000B2EAC"/>
    <w:rsid w:val="000B36D5"/>
    <w:rsid w:val="000F748E"/>
    <w:rsid w:val="002F392B"/>
    <w:rsid w:val="006914C0"/>
    <w:rsid w:val="006E7B12"/>
    <w:rsid w:val="007A6421"/>
    <w:rsid w:val="008A2D96"/>
    <w:rsid w:val="008A5D79"/>
    <w:rsid w:val="00A94D6E"/>
    <w:rsid w:val="00B13EFF"/>
    <w:rsid w:val="00DA0EF1"/>
    <w:rsid w:val="00ED1DF3"/>
    <w:rsid w:val="00F2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2016-12-01T01:22:00Z</dcterms:created>
  <dcterms:modified xsi:type="dcterms:W3CDTF">2017-11-16T13:02:00Z</dcterms:modified>
</cp:coreProperties>
</file>